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1436" w14:textId="77777777" w:rsidR="005D7E15" w:rsidRDefault="005D7E15"/>
    <w:p w14:paraId="265D1437" w14:textId="77777777" w:rsidR="005D7E15" w:rsidRPr="005D7E15" w:rsidRDefault="005D7E15" w:rsidP="005D7E15"/>
    <w:p w14:paraId="556D8B0C" w14:textId="0374F851" w:rsidR="00B90C90" w:rsidRPr="00A024CC" w:rsidRDefault="00B90C90" w:rsidP="00B90C90">
      <w:pPr>
        <w:spacing w:line="264" w:lineRule="auto"/>
        <w:rPr>
          <w:rFonts w:ascii="Times New Roman" w:eastAsia="Times New Roman" w:hAnsi="Times New Roman" w:cs="Times New Roman"/>
          <w:sz w:val="24"/>
          <w:szCs w:val="24"/>
        </w:rPr>
      </w:pPr>
      <w:r w:rsidRPr="00A024CC">
        <w:rPr>
          <w:rFonts w:ascii="Times New Roman" w:eastAsia="Times New Roman" w:hAnsi="Times New Roman" w:cs="Times New Roman"/>
          <w:b/>
          <w:bCs/>
          <w:sz w:val="24"/>
          <w:szCs w:val="24"/>
        </w:rPr>
        <w:t xml:space="preserve">Znak sprawy: </w:t>
      </w:r>
      <w:r w:rsidR="00397034" w:rsidRPr="00A024CC">
        <w:rPr>
          <w:rFonts w:ascii="Times New Roman" w:eastAsia="Times New Roman" w:hAnsi="Times New Roman" w:cs="Times New Roman"/>
          <w:b/>
          <w:bCs/>
          <w:sz w:val="24"/>
          <w:szCs w:val="24"/>
        </w:rPr>
        <w:t>5/24</w:t>
      </w:r>
      <w:r w:rsidRPr="00A024CC">
        <w:rPr>
          <w:rFonts w:ascii="Times New Roman" w:eastAsia="Times New Roman" w:hAnsi="Times New Roman" w:cs="Times New Roman"/>
          <w:b/>
          <w:bCs/>
          <w:sz w:val="24"/>
          <w:szCs w:val="24"/>
        </w:rPr>
        <w:t xml:space="preserve"> </w:t>
      </w:r>
      <w:r w:rsidRPr="00A024CC">
        <w:rPr>
          <w:rFonts w:ascii="Times New Roman" w:eastAsia="Times New Roman" w:hAnsi="Times New Roman" w:cs="Times New Roman"/>
          <w:sz w:val="24"/>
          <w:szCs w:val="24"/>
        </w:rPr>
        <w:t xml:space="preserve">                     </w:t>
      </w:r>
      <w:r w:rsidRPr="00A024CC">
        <w:rPr>
          <w:rFonts w:ascii="Times New Roman" w:eastAsia="Times New Roman" w:hAnsi="Times New Roman" w:cs="Times New Roman"/>
          <w:sz w:val="24"/>
          <w:szCs w:val="24"/>
        </w:rPr>
        <w:tab/>
      </w:r>
      <w:r w:rsidR="00E40C72" w:rsidRPr="00A024CC">
        <w:rPr>
          <w:rFonts w:ascii="Times New Roman" w:eastAsia="Times New Roman" w:hAnsi="Times New Roman" w:cs="Times New Roman"/>
          <w:sz w:val="24"/>
          <w:szCs w:val="24"/>
        </w:rPr>
        <w:t xml:space="preserve">                           </w:t>
      </w:r>
      <w:r w:rsidRPr="00A024CC">
        <w:rPr>
          <w:rFonts w:ascii="Times New Roman" w:eastAsia="Times New Roman" w:hAnsi="Times New Roman" w:cs="Times New Roman"/>
          <w:b/>
          <w:bCs/>
          <w:sz w:val="24"/>
          <w:szCs w:val="24"/>
        </w:rPr>
        <w:t xml:space="preserve">Wrocław, dnia </w:t>
      </w:r>
      <w:r w:rsidR="00397034" w:rsidRPr="00A024CC">
        <w:rPr>
          <w:rFonts w:ascii="Times New Roman" w:eastAsia="Times New Roman" w:hAnsi="Times New Roman" w:cs="Times New Roman"/>
          <w:b/>
          <w:bCs/>
          <w:sz w:val="24"/>
          <w:szCs w:val="24"/>
        </w:rPr>
        <w:t>1</w:t>
      </w:r>
      <w:r w:rsidR="00B37E21">
        <w:rPr>
          <w:rFonts w:ascii="Times New Roman" w:eastAsia="Times New Roman" w:hAnsi="Times New Roman" w:cs="Times New Roman"/>
          <w:b/>
          <w:bCs/>
          <w:sz w:val="24"/>
          <w:szCs w:val="24"/>
        </w:rPr>
        <w:t>3</w:t>
      </w:r>
      <w:r w:rsidR="00397034" w:rsidRPr="00A024CC">
        <w:rPr>
          <w:rFonts w:ascii="Times New Roman" w:eastAsia="Times New Roman" w:hAnsi="Times New Roman" w:cs="Times New Roman"/>
          <w:b/>
          <w:bCs/>
          <w:sz w:val="24"/>
          <w:szCs w:val="24"/>
        </w:rPr>
        <w:t>.12.2024</w:t>
      </w:r>
      <w:r w:rsidR="00E40C72" w:rsidRPr="00A024CC">
        <w:rPr>
          <w:rFonts w:ascii="Times New Roman" w:eastAsia="Times New Roman" w:hAnsi="Times New Roman" w:cs="Times New Roman"/>
          <w:b/>
          <w:bCs/>
          <w:sz w:val="24"/>
          <w:szCs w:val="24"/>
        </w:rPr>
        <w:t xml:space="preserve"> </w:t>
      </w:r>
    </w:p>
    <w:p w14:paraId="667C26C5" w14:textId="77777777" w:rsidR="00B90C90" w:rsidRPr="00A024CC" w:rsidRDefault="00B90C90" w:rsidP="00B90C90">
      <w:pPr>
        <w:spacing w:line="264" w:lineRule="auto"/>
        <w:rPr>
          <w:rFonts w:ascii="Times New Roman" w:eastAsia="Times New Roman" w:hAnsi="Times New Roman" w:cs="Times New Roman"/>
          <w:sz w:val="24"/>
          <w:szCs w:val="24"/>
        </w:rPr>
      </w:pPr>
      <w:r w:rsidRPr="00A024CC">
        <w:rPr>
          <w:rFonts w:ascii="Times New Roman" w:eastAsia="Times New Roman" w:hAnsi="Times New Roman" w:cs="Times New Roman"/>
          <w:b/>
          <w:sz w:val="24"/>
          <w:szCs w:val="24"/>
        </w:rPr>
        <w:tab/>
      </w:r>
      <w:r w:rsidRPr="00A024CC">
        <w:rPr>
          <w:rFonts w:ascii="Times New Roman" w:eastAsia="Times New Roman" w:hAnsi="Times New Roman" w:cs="Times New Roman"/>
          <w:b/>
          <w:sz w:val="24"/>
          <w:szCs w:val="24"/>
        </w:rPr>
        <w:tab/>
      </w:r>
      <w:r w:rsidRPr="00A024CC">
        <w:rPr>
          <w:rFonts w:ascii="Times New Roman" w:eastAsia="Times New Roman" w:hAnsi="Times New Roman" w:cs="Times New Roman"/>
          <w:b/>
          <w:sz w:val="24"/>
          <w:szCs w:val="24"/>
        </w:rPr>
        <w:tab/>
      </w:r>
      <w:r w:rsidRPr="00A024CC">
        <w:rPr>
          <w:rFonts w:ascii="Times New Roman" w:eastAsia="Times New Roman" w:hAnsi="Times New Roman" w:cs="Times New Roman"/>
          <w:b/>
          <w:sz w:val="24"/>
          <w:szCs w:val="24"/>
        </w:rPr>
        <w:tab/>
      </w:r>
    </w:p>
    <w:p w14:paraId="25F561DB" w14:textId="77777777" w:rsidR="00B90C90" w:rsidRPr="00A024CC" w:rsidRDefault="00B90C90" w:rsidP="007F4CC3">
      <w:pPr>
        <w:spacing w:line="264" w:lineRule="auto"/>
        <w:rPr>
          <w:rFonts w:ascii="Times New Roman" w:eastAsia="Times New Roman" w:hAnsi="Times New Roman" w:cs="Times New Roman"/>
          <w:b/>
          <w:bCs/>
          <w:sz w:val="24"/>
          <w:szCs w:val="24"/>
        </w:rPr>
      </w:pPr>
    </w:p>
    <w:p w14:paraId="51B7DD15" w14:textId="77777777" w:rsidR="00B90C90" w:rsidRPr="00A024CC" w:rsidRDefault="00B90C90" w:rsidP="00B90C90">
      <w:pPr>
        <w:spacing w:line="264" w:lineRule="auto"/>
        <w:jc w:val="center"/>
        <w:rPr>
          <w:rFonts w:ascii="Times New Roman" w:eastAsia="Times New Roman" w:hAnsi="Times New Roman" w:cs="Times New Roman"/>
          <w:b/>
          <w:bCs/>
          <w:sz w:val="24"/>
          <w:szCs w:val="24"/>
        </w:rPr>
      </w:pPr>
    </w:p>
    <w:p w14:paraId="15A95642" w14:textId="77777777" w:rsidR="00B90C90" w:rsidRPr="00A024CC" w:rsidRDefault="00B90C90" w:rsidP="00B90C90">
      <w:pPr>
        <w:spacing w:line="264" w:lineRule="auto"/>
        <w:jc w:val="center"/>
        <w:rPr>
          <w:rFonts w:ascii="Times New Roman" w:eastAsia="Times New Roman" w:hAnsi="Times New Roman" w:cs="Times New Roman"/>
          <w:b/>
          <w:bCs/>
          <w:sz w:val="24"/>
          <w:szCs w:val="24"/>
        </w:rPr>
      </w:pPr>
      <w:r w:rsidRPr="00A024CC">
        <w:rPr>
          <w:rFonts w:ascii="Times New Roman" w:eastAsia="Times New Roman" w:hAnsi="Times New Roman" w:cs="Times New Roman"/>
          <w:b/>
          <w:bCs/>
          <w:sz w:val="24"/>
          <w:szCs w:val="24"/>
        </w:rPr>
        <w:t xml:space="preserve">  </w:t>
      </w:r>
    </w:p>
    <w:p w14:paraId="1C5EDD79" w14:textId="77777777" w:rsidR="00B90C90" w:rsidRPr="00A024CC" w:rsidRDefault="00B90C90" w:rsidP="00B90C90">
      <w:pPr>
        <w:spacing w:line="264" w:lineRule="auto"/>
        <w:jc w:val="center"/>
        <w:rPr>
          <w:rFonts w:ascii="Times New Roman" w:eastAsia="Times New Roman" w:hAnsi="Times New Roman" w:cs="Times New Roman"/>
          <w:b/>
          <w:bCs/>
          <w:sz w:val="24"/>
          <w:szCs w:val="24"/>
        </w:rPr>
      </w:pPr>
      <w:r w:rsidRPr="00A024CC">
        <w:rPr>
          <w:rFonts w:ascii="Times New Roman" w:eastAsia="Times New Roman" w:hAnsi="Times New Roman" w:cs="Times New Roman"/>
          <w:b/>
          <w:bCs/>
          <w:sz w:val="24"/>
          <w:szCs w:val="24"/>
        </w:rPr>
        <w:t>SPECYFIKACJA WARUNKÓW ZAMÓWIENIA</w:t>
      </w:r>
    </w:p>
    <w:p w14:paraId="7E6326F9" w14:textId="77777777" w:rsidR="00B90C90" w:rsidRPr="00A024CC" w:rsidRDefault="00B90C90" w:rsidP="00B90C90">
      <w:pPr>
        <w:tabs>
          <w:tab w:val="left" w:pos="5355"/>
        </w:tabs>
        <w:spacing w:line="264" w:lineRule="auto"/>
        <w:rPr>
          <w:rFonts w:ascii="Times New Roman" w:eastAsia="Times New Roman" w:hAnsi="Times New Roman" w:cs="Times New Roman"/>
          <w:b/>
          <w:bCs/>
          <w:sz w:val="24"/>
          <w:szCs w:val="24"/>
        </w:rPr>
      </w:pPr>
      <w:r w:rsidRPr="00A024CC">
        <w:rPr>
          <w:rFonts w:ascii="Times New Roman" w:eastAsia="Times New Roman" w:hAnsi="Times New Roman" w:cs="Times New Roman"/>
          <w:b/>
          <w:sz w:val="24"/>
          <w:szCs w:val="24"/>
        </w:rPr>
        <w:tab/>
      </w:r>
    </w:p>
    <w:p w14:paraId="3CDB0B41" w14:textId="77777777" w:rsidR="00B90C90" w:rsidRPr="00A024CC" w:rsidRDefault="00B90C90" w:rsidP="00B90C90">
      <w:pPr>
        <w:spacing w:line="264" w:lineRule="auto"/>
        <w:jc w:val="center"/>
        <w:rPr>
          <w:rFonts w:ascii="Times New Roman" w:eastAsia="Times New Roman" w:hAnsi="Times New Roman" w:cs="Times New Roman"/>
          <w:b/>
          <w:bCs/>
          <w:sz w:val="24"/>
          <w:szCs w:val="24"/>
        </w:rPr>
      </w:pPr>
    </w:p>
    <w:p w14:paraId="3A4B8C90" w14:textId="77777777" w:rsidR="00B90C90" w:rsidRPr="00A024CC"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00A024CC">
        <w:rPr>
          <w:rFonts w:ascii="Times New Roman" w:eastAsia="Times New Roman" w:hAnsi="Times New Roman" w:cs="Times New Roman"/>
          <w:b/>
          <w:bCs/>
          <w:color w:val="000000" w:themeColor="text1"/>
          <w:sz w:val="24"/>
          <w:szCs w:val="24"/>
        </w:rPr>
        <w:t xml:space="preserve">POSTĘPOWANIE O UDZIELENIE ZAMÓWIENIA PUBLICZNEGO </w:t>
      </w:r>
    </w:p>
    <w:p w14:paraId="7F5C42E1" w14:textId="77777777" w:rsidR="00B90C90" w:rsidRPr="00A024CC"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PROWADZONEGO W TRYBIE PODSTAWOWYM</w:t>
      </w:r>
    </w:p>
    <w:p w14:paraId="117EB863" w14:textId="77777777" w:rsidR="00B90C90" w:rsidRPr="00A024CC"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4574712D" w14:textId="77777777" w:rsidR="00B90C90" w:rsidRPr="00A024CC"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1F26A291" w14:textId="77777777" w:rsidR="00B90C90" w:rsidRPr="00A024CC"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sidRPr="00A024CC">
        <w:rPr>
          <w:rFonts w:ascii="Times New Roman" w:eastAsia="Times New Roman" w:hAnsi="Times New Roman" w:cs="Times New Roman"/>
          <w:b/>
          <w:color w:val="000000"/>
          <w:sz w:val="24"/>
          <w:szCs w:val="24"/>
        </w:rPr>
        <w:t xml:space="preserve">na podstawie art. 275 pkt 1) ustawy z dnia 11 września 2019 r. </w:t>
      </w:r>
    </w:p>
    <w:p w14:paraId="283758A3" w14:textId="726EC90D" w:rsidR="00B90C90" w:rsidRPr="00A024CC" w:rsidRDefault="00B90C90" w:rsidP="00B90C90">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 xml:space="preserve">– Prawo zamówień publicznych </w:t>
      </w:r>
      <w:r w:rsidRPr="00A024CC">
        <w:rPr>
          <w:rFonts w:ascii="Times New Roman" w:eastAsia="Times New Roman" w:hAnsi="Times New Roman" w:cs="Times New Roman"/>
          <w:b/>
          <w:color w:val="000000"/>
          <w:sz w:val="24"/>
          <w:szCs w:val="24"/>
        </w:rPr>
        <w:br/>
        <w:t>(Dz.U. z 202</w:t>
      </w:r>
      <w:r w:rsidR="00E40C72" w:rsidRPr="00A024CC">
        <w:rPr>
          <w:rFonts w:ascii="Times New Roman" w:eastAsia="Times New Roman" w:hAnsi="Times New Roman" w:cs="Times New Roman"/>
          <w:b/>
          <w:color w:val="000000"/>
          <w:sz w:val="24"/>
          <w:szCs w:val="24"/>
        </w:rPr>
        <w:t>4</w:t>
      </w:r>
      <w:r w:rsidRPr="00A024CC">
        <w:rPr>
          <w:rFonts w:ascii="Times New Roman" w:eastAsia="Times New Roman" w:hAnsi="Times New Roman" w:cs="Times New Roman"/>
          <w:b/>
          <w:color w:val="000000"/>
          <w:sz w:val="24"/>
          <w:szCs w:val="24"/>
        </w:rPr>
        <w:t xml:space="preserve"> poz. </w:t>
      </w:r>
      <w:r w:rsidR="00E40C72" w:rsidRPr="00A024CC">
        <w:rPr>
          <w:rFonts w:ascii="Times New Roman" w:eastAsia="Times New Roman" w:hAnsi="Times New Roman" w:cs="Times New Roman"/>
          <w:b/>
          <w:color w:val="000000"/>
          <w:sz w:val="24"/>
          <w:szCs w:val="24"/>
        </w:rPr>
        <w:t xml:space="preserve">1320 </w:t>
      </w:r>
      <w:r w:rsidRPr="00A024CC">
        <w:rPr>
          <w:rFonts w:ascii="Times New Roman" w:eastAsia="Times New Roman" w:hAnsi="Times New Roman" w:cs="Times New Roman"/>
          <w:b/>
          <w:color w:val="000000"/>
          <w:sz w:val="24"/>
          <w:szCs w:val="24"/>
        </w:rPr>
        <w:t>ze zm.)</w:t>
      </w:r>
      <w:r w:rsidRPr="00A024CC">
        <w:rPr>
          <w:rFonts w:ascii="Times New Roman" w:eastAsia="Times New Roman" w:hAnsi="Times New Roman" w:cs="Times New Roman"/>
          <w:color w:val="000000"/>
          <w:sz w:val="24"/>
          <w:szCs w:val="24"/>
        </w:rPr>
        <w:t xml:space="preserve"> </w:t>
      </w:r>
      <w:r w:rsidRPr="00A024CC">
        <w:rPr>
          <w:rFonts w:ascii="Times New Roman" w:eastAsia="Times New Roman" w:hAnsi="Times New Roman" w:cs="Times New Roman"/>
          <w:b/>
          <w:color w:val="000000"/>
          <w:sz w:val="24"/>
          <w:szCs w:val="24"/>
        </w:rPr>
        <w:t>na realizację zadania pn.</w:t>
      </w:r>
    </w:p>
    <w:p w14:paraId="6E503563" w14:textId="77777777" w:rsidR="00B90C90" w:rsidRPr="00A024CC" w:rsidRDefault="00B90C90" w:rsidP="00B90C90">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161CFE72" w14:textId="77777777" w:rsidR="00B90C90" w:rsidRPr="00A024CC" w:rsidRDefault="00B90C90" w:rsidP="00B90C90">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ab/>
      </w:r>
    </w:p>
    <w:p w14:paraId="715A090B" w14:textId="77777777" w:rsidR="00B90C90" w:rsidRPr="00A024CC" w:rsidRDefault="00B90C90" w:rsidP="00B90C90">
      <w:pPr>
        <w:jc w:val="center"/>
        <w:rPr>
          <w:rFonts w:ascii="Times New Roman" w:hAnsi="Times New Roman" w:cs="Times New Roman"/>
          <w:b/>
          <w:bCs/>
          <w:sz w:val="24"/>
          <w:szCs w:val="24"/>
        </w:rPr>
      </w:pPr>
      <w:bookmarkStart w:id="1" w:name="_heading=h.u0ynojcj8nxq" w:colFirst="0" w:colLast="0"/>
      <w:bookmarkStart w:id="2" w:name="_Hlk114057626"/>
      <w:bookmarkEnd w:id="1"/>
      <w:r w:rsidRPr="00A024CC">
        <w:rPr>
          <w:rFonts w:ascii="Times New Roman" w:hAnsi="Times New Roman" w:cs="Times New Roman"/>
          <w:b/>
          <w:bCs/>
          <w:sz w:val="24"/>
          <w:szCs w:val="24"/>
        </w:rPr>
        <w:t>„Odbiór, wywóz i zagospodarowanie odpadów komunalnych z nieruchomości niezamieszkałych  na terenie Wrocławskiej Agencji Rozwoju Regionalnego S.A. przy ulicy Karmelkowej 29-41, we Wrocławiu.”</w:t>
      </w:r>
    </w:p>
    <w:p w14:paraId="76FB402F" w14:textId="7B21225F" w:rsidR="00397034" w:rsidRPr="00A024CC" w:rsidRDefault="00397034" w:rsidP="00A024CC">
      <w:pPr>
        <w:rPr>
          <w:rFonts w:ascii="Times New Roman" w:hAnsi="Times New Roman" w:cs="Times New Roman"/>
          <w:b/>
          <w:bCs/>
          <w:color w:val="000000"/>
          <w:sz w:val="24"/>
          <w:szCs w:val="24"/>
        </w:rPr>
      </w:pPr>
      <w:r w:rsidRPr="00A024CC">
        <w:rPr>
          <w:rFonts w:ascii="Times New Roman" w:hAnsi="Times New Roman" w:cs="Times New Roman"/>
          <w:b/>
          <w:bCs/>
          <w:color w:val="000000"/>
          <w:sz w:val="24"/>
          <w:szCs w:val="24"/>
        </w:rPr>
        <w:t xml:space="preserve">                                       Znak sprawy: 5/24  z dn. 12.12.2024 r</w:t>
      </w:r>
    </w:p>
    <w:bookmarkEnd w:id="2"/>
    <w:p w14:paraId="5D3D363C" w14:textId="77777777" w:rsidR="00B90C90" w:rsidRPr="00A024CC" w:rsidRDefault="00B90C90" w:rsidP="00B90C90">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17E59EBD"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53FEA25" w14:textId="77777777" w:rsidR="00233373" w:rsidRPr="00A024CC" w:rsidRDefault="00233373"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54F9D44" w14:textId="77777777" w:rsidR="00233373" w:rsidRPr="00A024CC" w:rsidRDefault="00233373"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F078682" w14:textId="77777777" w:rsidR="00B90C90" w:rsidRPr="00A024CC" w:rsidRDefault="00B90C90" w:rsidP="00B90C90">
      <w:pPr>
        <w:numPr>
          <w:ilvl w:val="0"/>
          <w:numId w:val="15"/>
        </w:numPr>
        <w:pBdr>
          <w:top w:val="nil"/>
          <w:left w:val="nil"/>
          <w:bottom w:val="nil"/>
          <w:right w:val="nil"/>
          <w:between w:val="nil"/>
        </w:pBdr>
        <w:spacing w:after="0" w:line="264" w:lineRule="auto"/>
        <w:ind w:left="360"/>
        <w:rPr>
          <w:rFonts w:ascii="Times New Roman" w:eastAsia="Times New Roman" w:hAnsi="Times New Roman" w:cs="Times New Roman"/>
        </w:rPr>
      </w:pPr>
      <w:r w:rsidRPr="00A024CC">
        <w:rPr>
          <w:rFonts w:ascii="Times New Roman" w:eastAsia="Times New Roman" w:hAnsi="Times New Roman" w:cs="Times New Roman"/>
          <w:b/>
          <w:color w:val="000000"/>
          <w:sz w:val="24"/>
          <w:szCs w:val="24"/>
        </w:rPr>
        <w:lastRenderedPageBreak/>
        <w:t xml:space="preserve">Zamawiający: </w:t>
      </w:r>
    </w:p>
    <w:p w14:paraId="3EC01EDD" w14:textId="77777777" w:rsidR="00B90C90" w:rsidRPr="00A024CC" w:rsidRDefault="00B90C90" w:rsidP="00B90C90">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6B6CE4DE" w14:textId="77777777" w:rsidR="00B90C90" w:rsidRPr="00A024CC"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Adres: 53-437 Wrocław, ul. Karmelkowa 29 </w:t>
      </w:r>
    </w:p>
    <w:p w14:paraId="4B94F7A8" w14:textId="77777777" w:rsidR="00B90C90" w:rsidRPr="00A024CC"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NIP: 8942316144; KRS: 000005567</w:t>
      </w:r>
    </w:p>
    <w:p w14:paraId="2CEDCE29" w14:textId="77777777" w:rsidR="00B90C90" w:rsidRPr="00A024CC"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A024CC">
        <w:rPr>
          <w:rFonts w:ascii="Times New Roman" w:eastAsia="Times New Roman" w:hAnsi="Times New Roman" w:cs="Times New Roman"/>
          <w:color w:val="000000"/>
          <w:sz w:val="24"/>
          <w:szCs w:val="24"/>
        </w:rPr>
        <w:t>Nr tel.: +48 601 731 121</w:t>
      </w:r>
    </w:p>
    <w:p w14:paraId="3A0AC47A" w14:textId="77777777" w:rsidR="00B90C90" w:rsidRPr="00A024CC" w:rsidRDefault="00B90C90" w:rsidP="00B90C90">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Adres poczty elektronicznej: sara.stanek@warr.pl</w:t>
      </w:r>
    </w:p>
    <w:p w14:paraId="4A203E08" w14:textId="77777777" w:rsidR="00B90C90" w:rsidRPr="00A024CC" w:rsidRDefault="00B90C90" w:rsidP="00B90C90">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A024CC">
        <w:rPr>
          <w:rFonts w:ascii="Times New Roman" w:eastAsia="Times New Roman" w:hAnsi="Times New Roman" w:cs="Times New Roman"/>
          <w:color w:val="000000"/>
          <w:sz w:val="24"/>
          <w:szCs w:val="24"/>
        </w:rPr>
        <w:t>Strona internetowa, na której będzie prowadzone postęp</w:t>
      </w:r>
      <w:r w:rsidRPr="00A024CC">
        <w:rPr>
          <w:rFonts w:ascii="Times New Roman" w:eastAsia="Times New Roman" w:hAnsi="Times New Roman" w:cs="Times New Roman"/>
          <w:sz w:val="24"/>
          <w:szCs w:val="24"/>
        </w:rPr>
        <w:t xml:space="preserve">owanie: </w:t>
      </w:r>
      <w:hyperlink r:id="rId7">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pod adresem: </w:t>
      </w:r>
      <w:hyperlink r:id="rId8">
        <w:r w:rsidRPr="00A024CC">
          <w:rPr>
            <w:rFonts w:ascii="Times New Roman" w:eastAsia="Times New Roman" w:hAnsi="Times New Roman" w:cs="Times New Roman"/>
            <w:sz w:val="24"/>
            <w:szCs w:val="24"/>
          </w:rPr>
          <w:t>https://platformazakupowa.pl/pn/warr</w:t>
        </w:r>
      </w:hyperlink>
      <w:r w:rsidRPr="00A024CC">
        <w:rPr>
          <w:rFonts w:ascii="Times New Roman" w:eastAsia="Times New Roman" w:hAnsi="Times New Roman" w:cs="Times New Roman"/>
          <w:sz w:val="24"/>
          <w:szCs w:val="24"/>
        </w:rPr>
        <w:t xml:space="preserve">. </w:t>
      </w:r>
    </w:p>
    <w:p w14:paraId="51F89E35" w14:textId="77777777" w:rsidR="00B90C90" w:rsidRPr="00A024CC" w:rsidRDefault="00B90C90" w:rsidP="00B90C90">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49DA4745" w14:textId="77777777" w:rsidR="00B90C90" w:rsidRPr="00A024CC" w:rsidRDefault="00B90C90" w:rsidP="00B90C90">
      <w:pPr>
        <w:numPr>
          <w:ilvl w:val="0"/>
          <w:numId w:val="15"/>
        </w:numPr>
        <w:pBdr>
          <w:top w:val="nil"/>
          <w:left w:val="nil"/>
          <w:bottom w:val="nil"/>
          <w:right w:val="nil"/>
          <w:between w:val="nil"/>
        </w:pBdr>
        <w:spacing w:after="0" w:line="264" w:lineRule="auto"/>
        <w:ind w:left="284"/>
        <w:jc w:val="both"/>
        <w:rPr>
          <w:rFonts w:ascii="Times New Roman" w:eastAsia="Times New Roman" w:hAnsi="Times New Roman" w:cs="Times New Roman"/>
        </w:rPr>
      </w:pPr>
      <w:r w:rsidRPr="00A024CC">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55ED111C" w14:textId="77777777" w:rsidR="00B90C90" w:rsidRPr="00A024CC" w:rsidRDefault="00B90C90" w:rsidP="00B90C90">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A024CC">
        <w:rPr>
          <w:rFonts w:ascii="Times New Roman" w:eastAsia="Times New Roman" w:hAnsi="Times New Roman" w:cs="Times New Roman"/>
          <w:bCs/>
          <w:color w:val="000000"/>
          <w:sz w:val="24"/>
          <w:szCs w:val="24"/>
        </w:rPr>
        <w:t>Zmiany i wyjaśnienia treści SWZ oraz inne dokumenty zamówienia bezpośrednio związane z postępowaniem o udziel</w:t>
      </w:r>
      <w:r w:rsidRPr="00A024CC">
        <w:rPr>
          <w:rFonts w:ascii="Times New Roman" w:eastAsia="Times New Roman" w:hAnsi="Times New Roman" w:cs="Times New Roman"/>
          <w:bCs/>
          <w:sz w:val="24"/>
          <w:szCs w:val="24"/>
        </w:rPr>
        <w:t xml:space="preserve">enie zamówienia będą udostępniane na stronie </w:t>
      </w:r>
      <w:hyperlink r:id="rId9">
        <w:r w:rsidRPr="00A024CC">
          <w:rPr>
            <w:rFonts w:ascii="Times New Roman" w:eastAsia="Times New Roman" w:hAnsi="Times New Roman" w:cs="Times New Roman"/>
            <w:bCs/>
            <w:sz w:val="24"/>
            <w:szCs w:val="24"/>
          </w:rPr>
          <w:t>https://platformazakupowa.pl/pn/warr</w:t>
        </w:r>
      </w:hyperlink>
      <w:r w:rsidRPr="00A024CC">
        <w:rPr>
          <w:rFonts w:ascii="Times New Roman" w:eastAsia="Times New Roman" w:hAnsi="Times New Roman" w:cs="Times New Roman"/>
          <w:bCs/>
          <w:sz w:val="24"/>
          <w:szCs w:val="24"/>
        </w:rPr>
        <w:t xml:space="preserve"> </w:t>
      </w:r>
    </w:p>
    <w:p w14:paraId="02B6405C" w14:textId="77777777" w:rsidR="00B90C90" w:rsidRPr="00A024CC" w:rsidRDefault="00B90C90" w:rsidP="00B90C90">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24CFAD17" w14:textId="77777777" w:rsidR="00B90C90" w:rsidRPr="00A024CC" w:rsidRDefault="00B90C90" w:rsidP="00B90C90">
      <w:pPr>
        <w:numPr>
          <w:ilvl w:val="0"/>
          <w:numId w:val="15"/>
        </w:numPr>
        <w:pBdr>
          <w:top w:val="nil"/>
          <w:left w:val="nil"/>
          <w:bottom w:val="nil"/>
          <w:right w:val="nil"/>
          <w:between w:val="nil"/>
        </w:pBdr>
        <w:spacing w:after="0" w:line="264" w:lineRule="auto"/>
        <w:ind w:left="360"/>
        <w:jc w:val="both"/>
        <w:rPr>
          <w:rFonts w:ascii="Times New Roman" w:eastAsia="Times New Roman" w:hAnsi="Times New Roman" w:cs="Times New Roman"/>
        </w:rPr>
      </w:pPr>
      <w:r w:rsidRPr="00A024CC">
        <w:rPr>
          <w:rFonts w:ascii="Times New Roman" w:eastAsia="Times New Roman" w:hAnsi="Times New Roman" w:cs="Times New Roman"/>
          <w:b/>
          <w:color w:val="000000"/>
          <w:sz w:val="24"/>
          <w:szCs w:val="24"/>
        </w:rPr>
        <w:t>Tryb udzielenia zamówienia.</w:t>
      </w:r>
    </w:p>
    <w:p w14:paraId="4E301084" w14:textId="48CA7F87" w:rsidR="00B90C90" w:rsidRPr="00A024CC"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202</w:t>
      </w:r>
      <w:r w:rsidR="00E40C72" w:rsidRPr="00A024CC">
        <w:rPr>
          <w:rFonts w:ascii="Times New Roman" w:eastAsia="Times New Roman" w:hAnsi="Times New Roman" w:cs="Times New Roman"/>
          <w:color w:val="000000"/>
          <w:sz w:val="24"/>
          <w:szCs w:val="24"/>
        </w:rPr>
        <w:t>4</w:t>
      </w:r>
      <w:r w:rsidRPr="00A024CC">
        <w:rPr>
          <w:rFonts w:ascii="Times New Roman" w:eastAsia="Times New Roman" w:hAnsi="Times New Roman" w:cs="Times New Roman"/>
          <w:color w:val="000000"/>
          <w:sz w:val="24"/>
          <w:szCs w:val="24"/>
        </w:rPr>
        <w:t>r. poz. 1</w:t>
      </w:r>
      <w:r w:rsidR="00E40C72" w:rsidRPr="00A024CC">
        <w:rPr>
          <w:rFonts w:ascii="Times New Roman" w:eastAsia="Times New Roman" w:hAnsi="Times New Roman" w:cs="Times New Roman"/>
          <w:color w:val="000000"/>
          <w:sz w:val="24"/>
          <w:szCs w:val="24"/>
        </w:rPr>
        <w:t>320</w:t>
      </w:r>
      <w:r w:rsidRPr="00A024CC">
        <w:rPr>
          <w:rFonts w:ascii="Times New Roman" w:eastAsia="Times New Roman" w:hAnsi="Times New Roman" w:cs="Times New Roman"/>
          <w:color w:val="000000"/>
          <w:sz w:val="24"/>
          <w:szCs w:val="24"/>
        </w:rPr>
        <w:t xml:space="preserve"> ze zm.), zwaną dalej ustawą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w:t>
      </w:r>
    </w:p>
    <w:p w14:paraId="24F67B89" w14:textId="77777777" w:rsidR="00B90C90" w:rsidRPr="00A024CC"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color w:val="000000"/>
          <w:sz w:val="24"/>
          <w:szCs w:val="24"/>
        </w:rPr>
        <w:t>Zamawiający</w:t>
      </w:r>
      <w:r w:rsidRPr="00A024CC">
        <w:rPr>
          <w:rFonts w:ascii="Times New Roman" w:eastAsia="Times New Roman" w:hAnsi="Times New Roman" w:cs="Times New Roman"/>
          <w:b/>
          <w:color w:val="000000"/>
          <w:sz w:val="24"/>
          <w:szCs w:val="24"/>
          <w:u w:val="single"/>
        </w:rPr>
        <w:t xml:space="preserve"> nie dopuszcza możliwości</w:t>
      </w:r>
      <w:r w:rsidRPr="00A024CC">
        <w:rPr>
          <w:rFonts w:ascii="Times New Roman" w:eastAsia="Times New Roman" w:hAnsi="Times New Roman" w:cs="Times New Roman"/>
          <w:b/>
          <w:color w:val="000000"/>
          <w:sz w:val="24"/>
          <w:szCs w:val="24"/>
        </w:rPr>
        <w:t xml:space="preserve"> składania ofert częściowych.</w:t>
      </w:r>
    </w:p>
    <w:p w14:paraId="1EEDF99C" w14:textId="77777777" w:rsidR="00B90C90" w:rsidRPr="00A024CC" w:rsidRDefault="00B90C90" w:rsidP="00B90C90">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usług co zagrażałoby właściwemu wykonaniu zamówienia.</w:t>
      </w:r>
    </w:p>
    <w:p w14:paraId="2A8D8A0C" w14:textId="77777777" w:rsidR="00B90C90" w:rsidRPr="00A024CC" w:rsidRDefault="00B90C90" w:rsidP="00B90C90">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12F5C6ED" w14:textId="77777777" w:rsidR="00B90C90" w:rsidRPr="00A024CC"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lastRenderedPageBreak/>
        <w:t>Zamawiający</w:t>
      </w:r>
      <w:r w:rsidRPr="00A024CC">
        <w:rPr>
          <w:rFonts w:ascii="Times New Roman" w:eastAsia="Times New Roman" w:hAnsi="Times New Roman" w:cs="Times New Roman"/>
          <w:color w:val="000000"/>
          <w:sz w:val="24"/>
          <w:szCs w:val="24"/>
          <w:u w:val="single"/>
        </w:rPr>
        <w:t xml:space="preserve"> nie dopuszcza możliwości</w:t>
      </w:r>
      <w:r w:rsidRPr="00A024CC">
        <w:rPr>
          <w:rFonts w:ascii="Times New Roman" w:eastAsia="Times New Roman" w:hAnsi="Times New Roman" w:cs="Times New Roman"/>
          <w:color w:val="000000"/>
          <w:sz w:val="24"/>
          <w:szCs w:val="24"/>
        </w:rPr>
        <w:t xml:space="preserve"> składania ofert wariantowych.</w:t>
      </w:r>
    </w:p>
    <w:p w14:paraId="79DD4065" w14:textId="77777777" w:rsidR="00B90C90" w:rsidRPr="00A024CC"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Zamawiający </w:t>
      </w:r>
      <w:r w:rsidRPr="00A024CC">
        <w:rPr>
          <w:rFonts w:ascii="Times New Roman" w:eastAsia="Times New Roman" w:hAnsi="Times New Roman" w:cs="Times New Roman"/>
          <w:color w:val="000000"/>
          <w:sz w:val="24"/>
          <w:szCs w:val="24"/>
          <w:u w:val="single"/>
        </w:rPr>
        <w:t>nie przewiduje możliwości</w:t>
      </w:r>
      <w:r w:rsidRPr="00A024CC">
        <w:rPr>
          <w:rFonts w:ascii="Times New Roman" w:eastAsia="Times New Roman" w:hAnsi="Times New Roman" w:cs="Times New Roman"/>
          <w:color w:val="000000"/>
          <w:sz w:val="24"/>
          <w:szCs w:val="24"/>
        </w:rPr>
        <w:t xml:space="preserve"> zawarcia umowy ramowej.</w:t>
      </w:r>
    </w:p>
    <w:p w14:paraId="37FC5BC7" w14:textId="77777777" w:rsidR="00B90C90" w:rsidRPr="00A024CC"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Zamawiający </w:t>
      </w:r>
      <w:r w:rsidRPr="00A024CC">
        <w:rPr>
          <w:rFonts w:ascii="Times New Roman" w:eastAsia="Times New Roman" w:hAnsi="Times New Roman" w:cs="Times New Roman"/>
          <w:color w:val="000000"/>
          <w:sz w:val="24"/>
          <w:szCs w:val="24"/>
          <w:u w:val="single"/>
        </w:rPr>
        <w:t>nie przewiduje możliwości</w:t>
      </w:r>
      <w:r w:rsidRPr="00A024CC">
        <w:rPr>
          <w:rFonts w:ascii="Times New Roman" w:eastAsia="Times New Roman" w:hAnsi="Times New Roman" w:cs="Times New Roman"/>
          <w:color w:val="000000"/>
          <w:sz w:val="24"/>
          <w:szCs w:val="24"/>
        </w:rPr>
        <w:t xml:space="preserve"> wyboru najkorzystniejszej oferty z zastosowaniem aukcji elektronicznej. </w:t>
      </w:r>
    </w:p>
    <w:p w14:paraId="6759A926" w14:textId="77777777" w:rsidR="00B90C90" w:rsidRPr="00A024CC" w:rsidRDefault="00B90C90" w:rsidP="00B90C90">
      <w:pPr>
        <w:numPr>
          <w:ilvl w:val="0"/>
          <w:numId w:val="16"/>
        </w:numPr>
        <w:pBdr>
          <w:top w:val="nil"/>
          <w:left w:val="nil"/>
          <w:bottom w:val="nil"/>
          <w:right w:val="nil"/>
          <w:between w:val="nil"/>
        </w:pBdr>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Zamawiający nie przewiduje możliwości zamówień, o których mowa w art. 214 ust. 1 pkt 7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w:t>
      </w:r>
    </w:p>
    <w:p w14:paraId="75BAF80F" w14:textId="77777777" w:rsidR="00B90C90" w:rsidRPr="00A024CC" w:rsidRDefault="00B90C90" w:rsidP="00B90C90">
      <w:pPr>
        <w:numPr>
          <w:ilvl w:val="0"/>
          <w:numId w:val="16"/>
        </w:numPr>
        <w:pBdr>
          <w:top w:val="nil"/>
          <w:left w:val="nil"/>
          <w:bottom w:val="nil"/>
          <w:right w:val="nil"/>
          <w:between w:val="nil"/>
        </w:pBdr>
        <w:tabs>
          <w:tab w:val="left" w:pos="360"/>
          <w:tab w:val="left" w:pos="900"/>
        </w:tabs>
        <w:spacing w:after="0" w:line="264" w:lineRule="auto"/>
        <w:ind w:left="36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6 do umowy, z którą oferenci zobowiązują się zapoznać.</w:t>
      </w:r>
    </w:p>
    <w:p w14:paraId="20CB4ED0" w14:textId="77777777" w:rsidR="00B90C90" w:rsidRPr="00A024CC" w:rsidRDefault="00B90C90" w:rsidP="00B90C90">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329B42AD" w14:textId="77777777" w:rsidR="00B90C90" w:rsidRPr="00A024CC" w:rsidRDefault="00B90C90" w:rsidP="00B90C90">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959BAC5" w14:textId="77777777" w:rsidR="00B90C90" w:rsidRPr="00A024CC" w:rsidRDefault="00B90C90" w:rsidP="00B90C90">
      <w:pPr>
        <w:numPr>
          <w:ilvl w:val="0"/>
          <w:numId w:val="14"/>
        </w:numPr>
        <w:pBdr>
          <w:top w:val="nil"/>
          <w:left w:val="nil"/>
          <w:bottom w:val="nil"/>
          <w:right w:val="nil"/>
          <w:between w:val="nil"/>
        </w:pBdr>
        <w:spacing w:after="0" w:line="264" w:lineRule="auto"/>
        <w:ind w:left="142" w:hanging="142"/>
        <w:jc w:val="both"/>
        <w:rPr>
          <w:b/>
          <w:color w:val="000000"/>
          <w:sz w:val="24"/>
          <w:szCs w:val="24"/>
        </w:rPr>
      </w:pPr>
      <w:r w:rsidRPr="00A024CC">
        <w:rPr>
          <w:rFonts w:ascii="Times New Roman" w:eastAsia="Times New Roman" w:hAnsi="Times New Roman" w:cs="Times New Roman"/>
          <w:b/>
          <w:color w:val="000000"/>
          <w:sz w:val="24"/>
          <w:szCs w:val="24"/>
        </w:rPr>
        <w:t>Informacja, czy Zamawiający przewiduje wybór najkorzystniejszej oferty z możliwością negocjacji.</w:t>
      </w:r>
    </w:p>
    <w:p w14:paraId="525EDBD3" w14:textId="77777777" w:rsidR="00B90C90" w:rsidRPr="00A024CC" w:rsidRDefault="00B90C90" w:rsidP="00B90C90">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Zamawiający nie przewiduje wyboru najkorzystniejszej oferty z możliwością negocjacji.</w:t>
      </w:r>
    </w:p>
    <w:p w14:paraId="1C2419B4" w14:textId="77777777" w:rsidR="00B90C90" w:rsidRPr="00A024CC" w:rsidRDefault="00B90C90" w:rsidP="00B90C90">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
    <w:p w14:paraId="2FFABF05" w14:textId="77777777" w:rsidR="00B90C90" w:rsidRPr="00A024CC" w:rsidRDefault="00B90C90" w:rsidP="00B90C90">
      <w:pPr>
        <w:numPr>
          <w:ilvl w:val="0"/>
          <w:numId w:val="14"/>
        </w:numPr>
        <w:pBdr>
          <w:top w:val="nil"/>
          <w:left w:val="nil"/>
          <w:bottom w:val="nil"/>
          <w:right w:val="nil"/>
          <w:between w:val="nil"/>
        </w:pBdr>
        <w:spacing w:after="0" w:line="264" w:lineRule="auto"/>
        <w:ind w:left="142" w:hanging="142"/>
        <w:jc w:val="both"/>
        <w:rPr>
          <w:b/>
          <w:color w:val="000000"/>
          <w:sz w:val="24"/>
          <w:szCs w:val="24"/>
        </w:rPr>
      </w:pPr>
      <w:r w:rsidRPr="00A024CC">
        <w:rPr>
          <w:rFonts w:ascii="Times New Roman" w:eastAsia="Times New Roman" w:hAnsi="Times New Roman" w:cs="Times New Roman"/>
          <w:b/>
          <w:color w:val="000000"/>
          <w:sz w:val="24"/>
          <w:szCs w:val="24"/>
        </w:rPr>
        <w:t xml:space="preserve">Opis przedmiotu zamówienia. </w:t>
      </w:r>
    </w:p>
    <w:p w14:paraId="417EF83C" w14:textId="77777777" w:rsidR="00B90C90" w:rsidRPr="00A024CC" w:rsidRDefault="00B90C90" w:rsidP="00B90C90">
      <w:pPr>
        <w:numPr>
          <w:ilvl w:val="1"/>
          <w:numId w:val="15"/>
        </w:numPr>
        <w:pBdr>
          <w:top w:val="nil"/>
          <w:left w:val="nil"/>
          <w:bottom w:val="nil"/>
          <w:right w:val="nil"/>
          <w:between w:val="nil"/>
        </w:pBdr>
        <w:spacing w:after="0" w:line="264" w:lineRule="auto"/>
        <w:ind w:left="284"/>
        <w:jc w:val="both"/>
        <w:rPr>
          <w:rFonts w:ascii="Times New Roman" w:eastAsia="Times New Roman" w:hAnsi="Times New Roman" w:cs="Times New Roman"/>
          <w:sz w:val="24"/>
          <w:szCs w:val="24"/>
        </w:rPr>
      </w:pPr>
      <w:bookmarkStart w:id="3" w:name="_heading=h.1fob9te" w:colFirst="0" w:colLast="0"/>
      <w:bookmarkEnd w:id="3"/>
      <w:r w:rsidRPr="00A024CC">
        <w:rPr>
          <w:rFonts w:ascii="Times New Roman" w:eastAsia="Times New Roman" w:hAnsi="Times New Roman" w:cs="Times New Roman"/>
          <w:color w:val="000000"/>
          <w:sz w:val="24"/>
          <w:szCs w:val="24"/>
        </w:rPr>
        <w:t>Przedmiotem zamówienia jest:</w:t>
      </w:r>
    </w:p>
    <w:p w14:paraId="3F05F255" w14:textId="742A15DD" w:rsidR="00B90C90" w:rsidRPr="00A024CC" w:rsidRDefault="00B90C90" w:rsidP="00B90C90">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4" w:name="_Hlk121124293"/>
      <w:r w:rsidRPr="00A024CC">
        <w:rPr>
          <w:rFonts w:ascii="Times New Roman" w:hAnsi="Times New Roman" w:cs="Times New Roman"/>
          <w:sz w:val="24"/>
          <w:szCs w:val="24"/>
        </w:rPr>
        <w:t>Przedmiotem zamówienia jest świadczenie w sposób ciągły, w okresie od 01.01.202</w:t>
      </w:r>
      <w:r w:rsidR="00E40C72" w:rsidRPr="00A024CC">
        <w:rPr>
          <w:rFonts w:ascii="Times New Roman" w:hAnsi="Times New Roman" w:cs="Times New Roman"/>
          <w:sz w:val="24"/>
          <w:szCs w:val="24"/>
        </w:rPr>
        <w:t>5</w:t>
      </w:r>
      <w:r w:rsidRPr="00A024CC">
        <w:rPr>
          <w:rFonts w:ascii="Times New Roman" w:hAnsi="Times New Roman" w:cs="Times New Roman"/>
          <w:sz w:val="24"/>
          <w:szCs w:val="24"/>
        </w:rPr>
        <w:t xml:space="preserve"> r do 31.12.202</w:t>
      </w:r>
      <w:r w:rsidR="00E40C72" w:rsidRPr="00A024CC">
        <w:rPr>
          <w:rFonts w:ascii="Times New Roman" w:hAnsi="Times New Roman" w:cs="Times New Roman"/>
          <w:sz w:val="24"/>
          <w:szCs w:val="24"/>
        </w:rPr>
        <w:t>5</w:t>
      </w:r>
      <w:r w:rsidRPr="00A024CC">
        <w:rPr>
          <w:rFonts w:ascii="Times New Roman" w:hAnsi="Times New Roman" w:cs="Times New Roman"/>
          <w:sz w:val="24"/>
          <w:szCs w:val="24"/>
        </w:rPr>
        <w:t xml:space="preserve"> r. usługi kompleksowej na którą składa się Odbiór, wywóz i zagospodarowanie odpadów komunalnych z nieruchomości niezamieszkałych na terenie Wrocławskiej Agencji Rozwoju Regionalnego S.A. przy ulicy Karmelkowej 29-41, we Wrocławiu.</w:t>
      </w:r>
      <w:bookmarkEnd w:id="4"/>
    </w:p>
    <w:p w14:paraId="622E8D3B" w14:textId="77777777" w:rsidR="00B90C90" w:rsidRPr="00A024CC" w:rsidRDefault="00B90C90" w:rsidP="00B90C90">
      <w:pPr>
        <w:numPr>
          <w:ilvl w:val="1"/>
          <w:numId w:val="15"/>
        </w:numPr>
        <w:pBdr>
          <w:top w:val="nil"/>
          <w:left w:val="nil"/>
          <w:bottom w:val="nil"/>
          <w:right w:val="nil"/>
          <w:between w:val="nil"/>
        </w:pBdr>
        <w:spacing w:after="0" w:line="264" w:lineRule="auto"/>
        <w:ind w:left="284"/>
        <w:jc w:val="both"/>
        <w:rPr>
          <w:rFonts w:ascii="Times New Roman" w:eastAsia="Times New Roman" w:hAnsi="Times New Roman" w:cs="Times New Roman"/>
          <w:sz w:val="24"/>
          <w:szCs w:val="24"/>
        </w:rPr>
      </w:pPr>
      <w:r w:rsidRPr="00A024CC">
        <w:rPr>
          <w:rFonts w:ascii="Times New Roman" w:eastAsia="Times New Roman" w:hAnsi="Times New Roman" w:cs="Times New Roman"/>
          <w:color w:val="000000"/>
          <w:sz w:val="24"/>
          <w:szCs w:val="24"/>
        </w:rPr>
        <w:t>Szczegółowy zakres zamówienia znajduje się w załączonym do SWZ Opisie przedmiotu zamówienia (załącznik nr 5).</w:t>
      </w:r>
    </w:p>
    <w:p w14:paraId="2EECEEEB"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52968915" w14:textId="777777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Oznaczenie przedmiotu zamówienia wg Wspólnego Słownika Zamówień:</w:t>
      </w:r>
    </w:p>
    <w:p w14:paraId="7415D10E" w14:textId="77777777" w:rsidR="00B90C90" w:rsidRPr="00A024CC" w:rsidRDefault="00B90C90" w:rsidP="00B90C90">
      <w:pPr>
        <w:tabs>
          <w:tab w:val="left" w:pos="426"/>
        </w:tabs>
        <w:spacing w:line="264" w:lineRule="auto"/>
        <w:jc w:val="both"/>
        <w:rPr>
          <w:rFonts w:ascii="Times New Roman" w:hAnsi="Times New Roman" w:cs="Times New Roman"/>
          <w:b/>
          <w:bCs/>
          <w:sz w:val="24"/>
          <w:szCs w:val="24"/>
        </w:rPr>
      </w:pPr>
      <w:r w:rsidRPr="00A024CC">
        <w:rPr>
          <w:rFonts w:ascii="Times New Roman" w:hAnsi="Times New Roman" w:cs="Times New Roman"/>
          <w:b/>
          <w:bCs/>
          <w:sz w:val="24"/>
          <w:szCs w:val="24"/>
        </w:rPr>
        <w:t>90000000-7 - Usługi odbioru ścieków, usuwania odpadów, czyszczenia/sprzątania i usługi ekologiczne</w:t>
      </w:r>
    </w:p>
    <w:p w14:paraId="0401EB8B" w14:textId="77777777" w:rsidR="00B90C90" w:rsidRPr="00A024CC" w:rsidRDefault="00B90C90" w:rsidP="00B90C90">
      <w:pPr>
        <w:tabs>
          <w:tab w:val="left" w:pos="426"/>
        </w:tabs>
        <w:spacing w:line="264" w:lineRule="auto"/>
        <w:jc w:val="both"/>
        <w:rPr>
          <w:rFonts w:ascii="Times New Roman" w:hAnsi="Times New Roman" w:cs="Times New Roman"/>
          <w:sz w:val="24"/>
          <w:szCs w:val="24"/>
        </w:rPr>
      </w:pPr>
      <w:r w:rsidRPr="00A024CC">
        <w:rPr>
          <w:rFonts w:ascii="Times New Roman" w:hAnsi="Times New Roman" w:cs="Times New Roman"/>
          <w:sz w:val="24"/>
          <w:szCs w:val="24"/>
        </w:rPr>
        <w:t>90511000-2 - Usługi wywozu odpadów</w:t>
      </w:r>
    </w:p>
    <w:p w14:paraId="551A33C0" w14:textId="28F7EE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90500000-</w:t>
      </w:r>
      <w:r w:rsidR="00B8041F" w:rsidRPr="00A024CC">
        <w:rPr>
          <w:rFonts w:ascii="Times New Roman" w:eastAsia="Times New Roman" w:hAnsi="Times New Roman" w:cs="Times New Roman"/>
          <w:sz w:val="24"/>
          <w:szCs w:val="24"/>
        </w:rPr>
        <w:t>2</w:t>
      </w:r>
      <w:r w:rsidRPr="00A024CC">
        <w:rPr>
          <w:rFonts w:ascii="Times New Roman" w:eastAsia="Times New Roman" w:hAnsi="Times New Roman" w:cs="Times New Roman"/>
          <w:sz w:val="24"/>
          <w:szCs w:val="24"/>
        </w:rPr>
        <w:t xml:space="preserve"> Usługi związane z odpadami</w:t>
      </w:r>
    </w:p>
    <w:p w14:paraId="36CC80A7" w14:textId="777777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90514000-3 Usługi recyklingu odpadów</w:t>
      </w:r>
    </w:p>
    <w:p w14:paraId="5E705424" w14:textId="777777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90512000-9 Usługi transportu odpadów</w:t>
      </w:r>
    </w:p>
    <w:p w14:paraId="1658E23D" w14:textId="777777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90533000-2 Usługi gospodarki odpadami</w:t>
      </w:r>
    </w:p>
    <w:p w14:paraId="6AEC0CFC" w14:textId="777777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lastRenderedPageBreak/>
        <w:t>90513000-6 Usługi obróbki i usuwania odpadów, które nie są niebezpieczne</w:t>
      </w:r>
    </w:p>
    <w:p w14:paraId="7CBAFCAE" w14:textId="77777777" w:rsidR="00B90C90" w:rsidRPr="00A024CC" w:rsidRDefault="00B90C90" w:rsidP="00B90C90">
      <w:pPr>
        <w:tabs>
          <w:tab w:val="left" w:pos="426"/>
        </w:tabs>
        <w:spacing w:line="264" w:lineRule="auto"/>
        <w:jc w:val="both"/>
        <w:rPr>
          <w:rFonts w:ascii="Times New Roman" w:eastAsia="Times New Roman" w:hAnsi="Times New Roman" w:cs="Times New Roman"/>
          <w:sz w:val="24"/>
          <w:szCs w:val="24"/>
        </w:rPr>
      </w:pPr>
    </w:p>
    <w:p w14:paraId="2C7C9706" w14:textId="77777777" w:rsidR="00B90C90" w:rsidRPr="00A024CC" w:rsidRDefault="00B90C90" w:rsidP="00B90C90">
      <w:pPr>
        <w:numPr>
          <w:ilvl w:val="0"/>
          <w:numId w:val="14"/>
        </w:numPr>
        <w:pBdr>
          <w:top w:val="nil"/>
          <w:left w:val="nil"/>
          <w:bottom w:val="nil"/>
          <w:right w:val="nil"/>
          <w:between w:val="nil"/>
        </w:pBdr>
        <w:spacing w:after="0" w:line="264" w:lineRule="auto"/>
        <w:ind w:left="426"/>
        <w:jc w:val="both"/>
        <w:rPr>
          <w:b/>
          <w:color w:val="000000"/>
          <w:sz w:val="24"/>
          <w:szCs w:val="24"/>
        </w:rPr>
      </w:pPr>
      <w:bookmarkStart w:id="5" w:name="_Hlk114061186"/>
      <w:r w:rsidRPr="00A024CC">
        <w:rPr>
          <w:rFonts w:ascii="Times New Roman" w:eastAsia="Times New Roman" w:hAnsi="Times New Roman" w:cs="Times New Roman"/>
          <w:b/>
          <w:color w:val="000000"/>
          <w:sz w:val="24"/>
          <w:szCs w:val="24"/>
        </w:rPr>
        <w:t xml:space="preserve">Termin wykonania zamówienia: </w:t>
      </w:r>
    </w:p>
    <w:p w14:paraId="42BA85BD" w14:textId="77777777" w:rsidR="00B90C90" w:rsidRPr="00A024CC"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Termin wykonania zamówienia wynosi 12 miesięcy od daty rozpoczęcia świadczenia usługi wskazanej w umowie.</w:t>
      </w:r>
    </w:p>
    <w:p w14:paraId="08A98538" w14:textId="77777777" w:rsidR="00B90C90" w:rsidRPr="00A024CC" w:rsidRDefault="00B90C90" w:rsidP="00B90C90">
      <w:pPr>
        <w:pBdr>
          <w:top w:val="nil"/>
          <w:left w:val="nil"/>
          <w:bottom w:val="nil"/>
          <w:right w:val="nil"/>
          <w:between w:val="nil"/>
        </w:pBdr>
        <w:spacing w:line="264" w:lineRule="auto"/>
        <w:ind w:left="426"/>
        <w:jc w:val="both"/>
        <w:rPr>
          <w:b/>
          <w:color w:val="000000"/>
          <w:sz w:val="24"/>
          <w:szCs w:val="24"/>
        </w:rPr>
      </w:pPr>
    </w:p>
    <w:bookmarkEnd w:id="5"/>
    <w:p w14:paraId="6A687BD9" w14:textId="77777777" w:rsidR="00B90C90" w:rsidRPr="00A024CC" w:rsidRDefault="00B90C90" w:rsidP="00B90C90">
      <w:pPr>
        <w:numPr>
          <w:ilvl w:val="0"/>
          <w:numId w:val="14"/>
        </w:numPr>
        <w:pBdr>
          <w:top w:val="nil"/>
          <w:left w:val="nil"/>
          <w:bottom w:val="nil"/>
          <w:right w:val="nil"/>
          <w:between w:val="nil"/>
        </w:pBdr>
        <w:spacing w:after="0" w:line="264" w:lineRule="auto"/>
        <w:ind w:left="426"/>
        <w:jc w:val="both"/>
        <w:rPr>
          <w:b/>
          <w:color w:val="000000"/>
          <w:sz w:val="24"/>
          <w:szCs w:val="24"/>
        </w:rPr>
      </w:pPr>
      <w:r w:rsidRPr="00A024CC">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4564311D" w14:textId="77777777" w:rsidR="00B90C90" w:rsidRPr="00A024CC"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Projektowane postanowienia umowy w sprawie zamówienia publicznego, które zostaną wprowadzone do treści tej umowy, określone zostały w załączniku nr 4 do SWZ.</w:t>
      </w:r>
    </w:p>
    <w:p w14:paraId="2FBCF3FD" w14:textId="77777777" w:rsidR="00B90C90" w:rsidRPr="00A024CC"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7EE8EB33" w14:textId="77777777" w:rsidR="00B90C90" w:rsidRPr="00A024CC" w:rsidRDefault="00B90C90" w:rsidP="00B90C90">
      <w:pPr>
        <w:numPr>
          <w:ilvl w:val="0"/>
          <w:numId w:val="14"/>
        </w:numPr>
        <w:pBdr>
          <w:top w:val="nil"/>
          <w:left w:val="nil"/>
          <w:bottom w:val="nil"/>
          <w:right w:val="nil"/>
          <w:between w:val="nil"/>
        </w:pBdr>
        <w:spacing w:after="0" w:line="264" w:lineRule="auto"/>
        <w:ind w:left="426"/>
        <w:jc w:val="both"/>
        <w:rPr>
          <w:b/>
          <w:color w:val="000000"/>
          <w:sz w:val="24"/>
          <w:szCs w:val="24"/>
        </w:rPr>
      </w:pPr>
      <w:r w:rsidRPr="00A024CC">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8940FDE" w14:textId="77777777" w:rsidR="00B90C90" w:rsidRPr="00A024CC" w:rsidRDefault="00B90C90" w:rsidP="00B90C90">
      <w:pPr>
        <w:numPr>
          <w:ilvl w:val="0"/>
          <w:numId w:val="8"/>
        </w:numPr>
        <w:pBdr>
          <w:top w:val="nil"/>
          <w:left w:val="nil"/>
          <w:bottom w:val="nil"/>
          <w:right w:val="nil"/>
          <w:between w:val="nil"/>
        </w:pBdr>
        <w:spacing w:after="0" w:line="264" w:lineRule="auto"/>
        <w:ind w:left="426"/>
        <w:jc w:val="both"/>
        <w:rPr>
          <w:bCs/>
          <w:color w:val="000000"/>
          <w:sz w:val="24"/>
          <w:szCs w:val="24"/>
        </w:rPr>
      </w:pPr>
      <w:r w:rsidRPr="00A024CC">
        <w:rPr>
          <w:rFonts w:ascii="Times New Roman" w:eastAsia="Times New Roman" w:hAnsi="Times New Roman" w:cs="Times New Roman"/>
          <w:bCs/>
          <w:color w:val="000000"/>
          <w:sz w:val="24"/>
          <w:szCs w:val="24"/>
        </w:rPr>
        <w:t xml:space="preserve">W </w:t>
      </w:r>
      <w:r w:rsidRPr="00A024CC">
        <w:rPr>
          <w:rFonts w:ascii="Times New Roman" w:eastAsia="Times New Roman" w:hAnsi="Times New Roman" w:cs="Times New Roman"/>
          <w:bCs/>
          <w:sz w:val="24"/>
          <w:szCs w:val="24"/>
        </w:rPr>
        <w:t>postępowaniu</w:t>
      </w:r>
      <w:r w:rsidRPr="00A024CC">
        <w:rPr>
          <w:rFonts w:ascii="Times New Roman" w:eastAsia="Times New Roman" w:hAnsi="Times New Roman" w:cs="Times New Roman"/>
          <w:bCs/>
          <w:color w:val="000000"/>
          <w:sz w:val="24"/>
          <w:szCs w:val="24"/>
        </w:rPr>
        <w:t xml:space="preserve"> o udzielenie zamówienia komunikacja między Zamawiającym a Wykonawc</w:t>
      </w:r>
      <w:r w:rsidRPr="00A024CC">
        <w:rPr>
          <w:rFonts w:ascii="Times New Roman" w:eastAsia="Times New Roman" w:hAnsi="Times New Roman" w:cs="Times New Roman"/>
          <w:bCs/>
          <w:sz w:val="24"/>
          <w:szCs w:val="24"/>
        </w:rPr>
        <w:t xml:space="preserve">ami odbywa się wyłącznie drogą elektroniczną przy użyciu platformy </w:t>
      </w:r>
      <w:hyperlink r:id="rId10">
        <w:r w:rsidRPr="00A024CC">
          <w:rPr>
            <w:rFonts w:ascii="Times New Roman" w:eastAsia="Times New Roman" w:hAnsi="Times New Roman" w:cs="Times New Roman"/>
            <w:bCs/>
            <w:sz w:val="24"/>
            <w:szCs w:val="24"/>
          </w:rPr>
          <w:t>https://platformazakupowa.pl</w:t>
        </w:r>
      </w:hyperlink>
      <w:r w:rsidRPr="00A024CC">
        <w:rPr>
          <w:rFonts w:ascii="Times New Roman" w:eastAsia="Times New Roman" w:hAnsi="Times New Roman" w:cs="Times New Roman"/>
          <w:bCs/>
          <w:sz w:val="24"/>
          <w:szCs w:val="24"/>
        </w:rPr>
        <w:t xml:space="preserve">. </w:t>
      </w:r>
    </w:p>
    <w:p w14:paraId="733199BA" w14:textId="77777777" w:rsidR="00B90C90" w:rsidRPr="00A024CC" w:rsidRDefault="00B90C90" w:rsidP="00B90C90">
      <w:pPr>
        <w:numPr>
          <w:ilvl w:val="0"/>
          <w:numId w:val="8"/>
        </w:numPr>
        <w:pBdr>
          <w:top w:val="nil"/>
          <w:left w:val="nil"/>
          <w:bottom w:val="nil"/>
          <w:right w:val="nil"/>
          <w:between w:val="nil"/>
        </w:pBdr>
        <w:spacing w:after="0" w:line="264" w:lineRule="auto"/>
        <w:ind w:left="426"/>
        <w:jc w:val="both"/>
        <w:rPr>
          <w:color w:val="000000"/>
          <w:sz w:val="24"/>
          <w:szCs w:val="24"/>
        </w:rPr>
      </w:pPr>
      <w:r w:rsidRPr="00A024C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50E36BDB" w14:textId="77777777" w:rsidR="00B90C90" w:rsidRPr="00A024CC"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sidRPr="00A024C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1">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3FAD90FE" w14:textId="77777777" w:rsidR="00B90C90" w:rsidRPr="00A024CC" w:rsidRDefault="00B90C90" w:rsidP="00B90C90">
      <w:pPr>
        <w:numPr>
          <w:ilvl w:val="0"/>
          <w:numId w:val="8"/>
        </w:numPr>
        <w:spacing w:after="0" w:line="264" w:lineRule="auto"/>
        <w:ind w:left="425"/>
        <w:jc w:val="both"/>
        <w:rPr>
          <w:sz w:val="24"/>
          <w:szCs w:val="24"/>
        </w:rPr>
      </w:pPr>
      <w:r w:rsidRPr="00A024CC">
        <w:rPr>
          <w:rFonts w:ascii="Times New Roman" w:eastAsia="Times New Roman" w:hAnsi="Times New Roman" w:cs="Times New Roman"/>
          <w:sz w:val="24"/>
          <w:szCs w:val="24"/>
        </w:rPr>
        <w:t xml:space="preserve">Zamawiający będzie przekazywał wykonawcom informacje w formie elektronicznej za pośrednictwem </w:t>
      </w:r>
      <w:hyperlink r:id="rId12">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do konkretnego wykonawcy.</w:t>
      </w:r>
    </w:p>
    <w:p w14:paraId="00A0315A" w14:textId="77777777" w:rsidR="00B90C90" w:rsidRPr="00A024CC" w:rsidRDefault="00B90C90" w:rsidP="00B90C90">
      <w:pPr>
        <w:numPr>
          <w:ilvl w:val="0"/>
          <w:numId w:val="8"/>
        </w:numPr>
        <w:spacing w:after="0" w:line="264" w:lineRule="auto"/>
        <w:ind w:left="425"/>
        <w:jc w:val="both"/>
        <w:rPr>
          <w:sz w:val="24"/>
          <w:szCs w:val="24"/>
        </w:rPr>
      </w:pPr>
      <w:r w:rsidRPr="00A024C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91EB57" w14:textId="77777777" w:rsidR="00B90C90" w:rsidRPr="00A024CC" w:rsidRDefault="00B90C90" w:rsidP="00B90C90">
      <w:pPr>
        <w:numPr>
          <w:ilvl w:val="0"/>
          <w:numId w:val="8"/>
        </w:numPr>
        <w:spacing w:after="0" w:line="264" w:lineRule="auto"/>
        <w:ind w:left="425"/>
        <w:jc w:val="both"/>
        <w:rPr>
          <w:rFonts w:ascii="Calibri" w:eastAsia="Calibri" w:hAnsi="Calibri" w:cs="Calibri"/>
          <w:sz w:val="24"/>
          <w:szCs w:val="24"/>
        </w:rPr>
      </w:pPr>
      <w:r w:rsidRPr="00A024CC">
        <w:rPr>
          <w:rFonts w:ascii="Times New Roman" w:eastAsia="Times New Roman" w:hAnsi="Times New Roman" w:cs="Times New Roman"/>
          <w:sz w:val="24"/>
          <w:szCs w:val="24"/>
        </w:rPr>
        <w:lastRenderedPageBreak/>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4">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tj.:</w:t>
      </w:r>
    </w:p>
    <w:p w14:paraId="24FE3170"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A024CC">
        <w:rPr>
          <w:rFonts w:ascii="Times New Roman" w:eastAsia="Times New Roman" w:hAnsi="Times New Roman" w:cs="Times New Roman"/>
          <w:sz w:val="24"/>
          <w:szCs w:val="24"/>
        </w:rPr>
        <w:t>kb</w:t>
      </w:r>
      <w:proofErr w:type="spellEnd"/>
      <w:r w:rsidRPr="00A024CC">
        <w:rPr>
          <w:rFonts w:ascii="Times New Roman" w:eastAsia="Times New Roman" w:hAnsi="Times New Roman" w:cs="Times New Roman"/>
          <w:sz w:val="24"/>
          <w:szCs w:val="24"/>
        </w:rPr>
        <w:t>/s,</w:t>
      </w:r>
    </w:p>
    <w:p w14:paraId="46BB69F2"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1EDC395A"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zainstalowana dowolna przeglądarka internetowa, w przypadku Internet Explorer minimalnie wersja 10.0,</w:t>
      </w:r>
    </w:p>
    <w:p w14:paraId="0190F7FB"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włączona obsługa JavaScript,</w:t>
      </w:r>
    </w:p>
    <w:p w14:paraId="31861A32"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zainstalowany program Adobe </w:t>
      </w:r>
      <w:proofErr w:type="spellStart"/>
      <w:r w:rsidRPr="00A024CC">
        <w:rPr>
          <w:rFonts w:ascii="Times New Roman" w:eastAsia="Times New Roman" w:hAnsi="Times New Roman" w:cs="Times New Roman"/>
          <w:sz w:val="24"/>
          <w:szCs w:val="24"/>
        </w:rPr>
        <w:t>Acrobat</w:t>
      </w:r>
      <w:proofErr w:type="spellEnd"/>
      <w:r w:rsidRPr="00A024CC">
        <w:rPr>
          <w:rFonts w:ascii="Times New Roman" w:eastAsia="Times New Roman" w:hAnsi="Times New Roman" w:cs="Times New Roman"/>
          <w:sz w:val="24"/>
          <w:szCs w:val="24"/>
        </w:rPr>
        <w:t xml:space="preserve"> Reader lub inny obsługujący format plików .pdf,</w:t>
      </w:r>
    </w:p>
    <w:p w14:paraId="00A7CAFC"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Szyfrowanie na platformazakupowa.pl odbywa się za pomocą protokołu TLS 1.3.</w:t>
      </w:r>
    </w:p>
    <w:p w14:paraId="4022C3DB"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Oznaczenie czasu odbioru danych przez platformę zakupową stanowi datę oraz dokładny czas (</w:t>
      </w:r>
      <w:proofErr w:type="spellStart"/>
      <w:r w:rsidRPr="00A024CC">
        <w:rPr>
          <w:rFonts w:ascii="Times New Roman" w:eastAsia="Times New Roman" w:hAnsi="Times New Roman" w:cs="Times New Roman"/>
          <w:sz w:val="24"/>
          <w:szCs w:val="24"/>
        </w:rPr>
        <w:t>hh:mm:ss</w:t>
      </w:r>
      <w:proofErr w:type="spellEnd"/>
      <w:r w:rsidRPr="00A024CC">
        <w:rPr>
          <w:rFonts w:ascii="Times New Roman" w:eastAsia="Times New Roman" w:hAnsi="Times New Roman" w:cs="Times New Roman"/>
          <w:sz w:val="24"/>
          <w:szCs w:val="24"/>
        </w:rPr>
        <w:t>) generowany wg. czasu lokalnego serwera synchronizowanego z zegarem Głównego Urzędu Miar.</w:t>
      </w:r>
    </w:p>
    <w:p w14:paraId="10C08164" w14:textId="77777777" w:rsidR="00B90C90" w:rsidRPr="00A024CC" w:rsidRDefault="00B90C90" w:rsidP="00B90C90">
      <w:pPr>
        <w:numPr>
          <w:ilvl w:val="0"/>
          <w:numId w:val="8"/>
        </w:numPr>
        <w:spacing w:after="0" w:line="264" w:lineRule="auto"/>
        <w:ind w:left="425"/>
        <w:jc w:val="both"/>
        <w:rPr>
          <w:sz w:val="24"/>
          <w:szCs w:val="24"/>
        </w:rPr>
      </w:pPr>
      <w:r w:rsidRPr="00A024CC">
        <w:rPr>
          <w:rFonts w:ascii="Times New Roman" w:eastAsia="Times New Roman" w:hAnsi="Times New Roman" w:cs="Times New Roman"/>
          <w:sz w:val="24"/>
          <w:szCs w:val="24"/>
        </w:rPr>
        <w:t>Wykonawca, przystępując do niniejszego postępowania o udzielenie zamówienia publicznego:</w:t>
      </w:r>
    </w:p>
    <w:p w14:paraId="443091F9" w14:textId="77777777" w:rsidR="00B90C90" w:rsidRPr="00A024CC" w:rsidRDefault="00B90C90" w:rsidP="00B90C90">
      <w:pPr>
        <w:numPr>
          <w:ilvl w:val="1"/>
          <w:numId w:val="8"/>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akceptuje warunki korzystania z </w:t>
      </w:r>
      <w:hyperlink r:id="rId15">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określone w Regulaminie zamieszczonym na stronie internetowej </w:t>
      </w:r>
      <w:hyperlink r:id="rId16">
        <w:r w:rsidRPr="00A024CC">
          <w:rPr>
            <w:rFonts w:ascii="Times New Roman" w:eastAsia="Times New Roman" w:hAnsi="Times New Roman" w:cs="Times New Roman"/>
            <w:sz w:val="24"/>
            <w:szCs w:val="24"/>
          </w:rPr>
          <w:t>pod linkiem</w:t>
        </w:r>
      </w:hyperlink>
      <w:r w:rsidRPr="00A024CC">
        <w:rPr>
          <w:rFonts w:ascii="Times New Roman" w:eastAsia="Times New Roman" w:hAnsi="Times New Roman" w:cs="Times New Roman"/>
          <w:sz w:val="24"/>
          <w:szCs w:val="24"/>
        </w:rPr>
        <w:t xml:space="preserve">  w zakładce „Regulamin" oraz uznaje go za wiążący.</w:t>
      </w:r>
    </w:p>
    <w:p w14:paraId="165CE396" w14:textId="77777777" w:rsidR="00B90C90" w:rsidRPr="00A024CC" w:rsidRDefault="00B90C90" w:rsidP="00B90C90">
      <w:pPr>
        <w:numPr>
          <w:ilvl w:val="0"/>
          <w:numId w:val="8"/>
        </w:numPr>
        <w:spacing w:after="0" w:line="264" w:lineRule="auto"/>
        <w:ind w:left="425"/>
        <w:jc w:val="both"/>
        <w:rPr>
          <w:sz w:val="24"/>
          <w:szCs w:val="24"/>
        </w:rPr>
      </w:pPr>
      <w:r w:rsidRPr="00A024C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7">
        <w:r w:rsidRPr="00A024CC">
          <w:rPr>
            <w:rFonts w:ascii="Times New Roman" w:eastAsia="Times New Roman" w:hAnsi="Times New Roman" w:cs="Times New Roman"/>
            <w:b/>
            <w:sz w:val="24"/>
            <w:szCs w:val="24"/>
          </w:rPr>
          <w:t>platformazakupowa.pl</w:t>
        </w:r>
      </w:hyperlink>
      <w:r w:rsidRPr="00A024C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A024C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493BB13" w14:textId="77777777" w:rsidR="00B90C90" w:rsidRPr="00A024CC" w:rsidRDefault="00B90C90" w:rsidP="00B90C90">
      <w:pPr>
        <w:numPr>
          <w:ilvl w:val="0"/>
          <w:numId w:val="8"/>
        </w:numPr>
        <w:spacing w:after="0" w:line="264" w:lineRule="auto"/>
        <w:ind w:left="425"/>
        <w:jc w:val="both"/>
        <w:rPr>
          <w:sz w:val="24"/>
          <w:szCs w:val="24"/>
        </w:rPr>
      </w:pPr>
      <w:r w:rsidRPr="00A024CC">
        <w:rPr>
          <w:rFonts w:ascii="Times New Roman" w:eastAsia="Times New Roman" w:hAnsi="Times New Roman" w:cs="Times New Roman"/>
          <w:sz w:val="24"/>
          <w:szCs w:val="24"/>
        </w:rPr>
        <w:t xml:space="preserve">Zamawiający informuje, że instrukcje korzystania z </w:t>
      </w:r>
      <w:hyperlink r:id="rId18">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19">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znajdują się w zakładce „Instrukcje dla Wykonawców" na stronie internetowej pod adresem: </w:t>
      </w:r>
      <w:hyperlink r:id="rId20">
        <w:r w:rsidRPr="00A024CC">
          <w:rPr>
            <w:rFonts w:ascii="Times New Roman" w:eastAsia="Times New Roman" w:hAnsi="Times New Roman" w:cs="Times New Roman"/>
            <w:sz w:val="24"/>
            <w:szCs w:val="24"/>
          </w:rPr>
          <w:t>https://platformazakupowa.pl/strona/45-instrukcje</w:t>
        </w:r>
      </w:hyperlink>
    </w:p>
    <w:p w14:paraId="327C899E" w14:textId="77777777" w:rsidR="00B90C90" w:rsidRPr="00A024CC" w:rsidRDefault="00B90C90" w:rsidP="00B90C90">
      <w:pPr>
        <w:numPr>
          <w:ilvl w:val="0"/>
          <w:numId w:val="8"/>
        </w:numPr>
        <w:spacing w:after="0" w:line="264" w:lineRule="auto"/>
        <w:ind w:left="425"/>
        <w:jc w:val="both"/>
        <w:rPr>
          <w:sz w:val="24"/>
          <w:szCs w:val="24"/>
        </w:rPr>
      </w:pPr>
      <w:r w:rsidRPr="00A024C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6EB83156" w14:textId="77777777" w:rsidR="00B90C90" w:rsidRPr="00A024CC"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sidRPr="00A024CC">
        <w:rPr>
          <w:rFonts w:ascii="Times New Roman" w:eastAsia="Times New Roman" w:hAnsi="Times New Roman" w:cs="Times New Roman"/>
          <w:color w:val="000000"/>
          <w:sz w:val="24"/>
          <w:szCs w:val="24"/>
        </w:rPr>
        <w:t xml:space="preserve">Korzystanie z Platformy przez Wykonawcę jest bezpłatne. </w:t>
      </w:r>
    </w:p>
    <w:p w14:paraId="2B49A043" w14:textId="77777777" w:rsidR="00B90C90" w:rsidRPr="00A024CC"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sidRPr="00A024CC">
        <w:rPr>
          <w:rFonts w:ascii="Times New Roman" w:eastAsia="Times New Roman" w:hAnsi="Times New Roman" w:cs="Times New Roman"/>
          <w:color w:val="000000"/>
          <w:sz w:val="24"/>
          <w:szCs w:val="24"/>
        </w:rPr>
        <w:lastRenderedPageBreak/>
        <w:t xml:space="preserve">Oświadczenia lub dokumenty przekazywane za pośrednictwem środka komunikacji elektronicznej przesyła się w formatach danych określonych w przepisach wydanych na podstawie §2 ust. 1 i 2 Rozporządzenia Prezesa Rady Ministrów z dnia 30 grudnia </w:t>
      </w:r>
      <w:r w:rsidRPr="00A024CC">
        <w:rPr>
          <w:rFonts w:ascii="Times New Roman" w:eastAsia="Times New Roman" w:hAnsi="Times New Roman" w:cs="Times New Roman"/>
          <w:sz w:val="24"/>
          <w:szCs w:val="24"/>
        </w:rPr>
        <w:t>2020 r.</w:t>
      </w:r>
      <w:r w:rsidRPr="00A024CC">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4295F318" w14:textId="77777777" w:rsidR="00B90C90" w:rsidRPr="00A024CC" w:rsidRDefault="00B90C90" w:rsidP="00B90C90">
      <w:pPr>
        <w:numPr>
          <w:ilvl w:val="0"/>
          <w:numId w:val="8"/>
        </w:numPr>
        <w:pBdr>
          <w:top w:val="nil"/>
          <w:left w:val="nil"/>
          <w:bottom w:val="nil"/>
          <w:right w:val="nil"/>
          <w:between w:val="nil"/>
        </w:pBdr>
        <w:spacing w:after="0" w:line="264" w:lineRule="auto"/>
        <w:ind w:left="426"/>
        <w:jc w:val="both"/>
        <w:rPr>
          <w:sz w:val="24"/>
          <w:szCs w:val="24"/>
        </w:rPr>
      </w:pPr>
      <w:r w:rsidRPr="00A024CC">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0D9BC7DF" w14:textId="77777777" w:rsidR="00B90C90" w:rsidRPr="00A024CC" w:rsidRDefault="00B90C90" w:rsidP="00B90C90">
      <w:pPr>
        <w:pBdr>
          <w:top w:val="nil"/>
          <w:left w:val="nil"/>
          <w:bottom w:val="nil"/>
          <w:right w:val="nil"/>
          <w:between w:val="nil"/>
        </w:pBdr>
        <w:spacing w:line="264" w:lineRule="auto"/>
        <w:ind w:left="426"/>
        <w:jc w:val="both"/>
        <w:rPr>
          <w:sz w:val="24"/>
          <w:szCs w:val="24"/>
        </w:rPr>
      </w:pPr>
    </w:p>
    <w:p w14:paraId="2C4F7BEC" w14:textId="77777777" w:rsidR="00B90C90" w:rsidRPr="00A024CC" w:rsidRDefault="00B90C90" w:rsidP="00B90C90">
      <w:pPr>
        <w:numPr>
          <w:ilvl w:val="0"/>
          <w:numId w:val="14"/>
        </w:numPr>
        <w:pBdr>
          <w:top w:val="nil"/>
          <w:left w:val="nil"/>
          <w:bottom w:val="nil"/>
          <w:right w:val="nil"/>
          <w:between w:val="nil"/>
        </w:pBdr>
        <w:shd w:val="clear" w:color="auto" w:fill="FFFFFF"/>
        <w:spacing w:after="0" w:line="264" w:lineRule="auto"/>
        <w:ind w:left="426"/>
        <w:jc w:val="both"/>
        <w:rPr>
          <w:b/>
          <w:color w:val="000000"/>
          <w:sz w:val="24"/>
          <w:szCs w:val="24"/>
        </w:rPr>
      </w:pPr>
      <w:r w:rsidRPr="00A024CC">
        <w:rPr>
          <w:rFonts w:ascii="Times New Roman" w:eastAsia="Times New Roman" w:hAnsi="Times New Roman" w:cs="Times New Roman"/>
          <w:b/>
          <w:color w:val="000000"/>
          <w:sz w:val="24"/>
          <w:szCs w:val="24"/>
        </w:rPr>
        <w:t>Termin związania ofertą</w:t>
      </w:r>
    </w:p>
    <w:p w14:paraId="0051D246" w14:textId="0678CD2B" w:rsidR="00B90C90" w:rsidRPr="00A024CC" w:rsidRDefault="00B90C90" w:rsidP="00B90C90">
      <w:pPr>
        <w:numPr>
          <w:ilvl w:val="0"/>
          <w:numId w:val="4"/>
        </w:numPr>
        <w:pBdr>
          <w:top w:val="nil"/>
          <w:left w:val="nil"/>
          <w:bottom w:val="nil"/>
          <w:right w:val="nil"/>
          <w:between w:val="nil"/>
        </w:pBdr>
        <w:spacing w:after="0" w:line="264" w:lineRule="auto"/>
        <w:ind w:left="426"/>
        <w:jc w:val="both"/>
        <w:rPr>
          <w:rFonts w:ascii="Times New Roman" w:eastAsia="Times New Roman" w:hAnsi="Times New Roman" w:cs="Times New Roman"/>
          <w:b/>
          <w:bCs/>
          <w:color w:val="000000"/>
          <w:sz w:val="24"/>
          <w:szCs w:val="24"/>
        </w:rPr>
      </w:pPr>
      <w:r w:rsidRPr="00A024CC">
        <w:rPr>
          <w:rFonts w:ascii="Times New Roman" w:eastAsia="Times New Roman" w:hAnsi="Times New Roman" w:cs="Times New Roman"/>
          <w:color w:val="000000" w:themeColor="text1"/>
          <w:sz w:val="24"/>
          <w:szCs w:val="24"/>
        </w:rPr>
        <w:t xml:space="preserve">Wykonawca jest związany ofertą od dnia upływu terminu składania ofert </w:t>
      </w:r>
      <w:r w:rsidRPr="00A024CC">
        <w:rPr>
          <w:rFonts w:ascii="Times New Roman" w:eastAsia="Times New Roman" w:hAnsi="Times New Roman" w:cs="Times New Roman"/>
          <w:b/>
          <w:bCs/>
          <w:color w:val="000000" w:themeColor="text1"/>
          <w:sz w:val="24"/>
          <w:szCs w:val="24"/>
        </w:rPr>
        <w:t>do dnia</w:t>
      </w:r>
      <w:r w:rsidR="00A94461" w:rsidRPr="00A024CC">
        <w:rPr>
          <w:rFonts w:ascii="Times New Roman" w:eastAsia="Times New Roman" w:hAnsi="Times New Roman" w:cs="Times New Roman"/>
          <w:b/>
          <w:bCs/>
          <w:color w:val="000000" w:themeColor="text1"/>
          <w:sz w:val="24"/>
          <w:szCs w:val="24"/>
        </w:rPr>
        <w:t xml:space="preserve"> 1</w:t>
      </w:r>
      <w:r w:rsidR="00850A11">
        <w:rPr>
          <w:rFonts w:ascii="Times New Roman" w:eastAsia="Times New Roman" w:hAnsi="Times New Roman" w:cs="Times New Roman"/>
          <w:b/>
          <w:bCs/>
          <w:color w:val="000000" w:themeColor="text1"/>
          <w:sz w:val="24"/>
          <w:szCs w:val="24"/>
        </w:rPr>
        <w:t>7</w:t>
      </w:r>
      <w:r w:rsidR="00A94461" w:rsidRPr="00A024CC">
        <w:rPr>
          <w:rFonts w:ascii="Times New Roman" w:eastAsia="Times New Roman" w:hAnsi="Times New Roman" w:cs="Times New Roman"/>
          <w:b/>
          <w:bCs/>
          <w:color w:val="000000" w:themeColor="text1"/>
          <w:sz w:val="24"/>
          <w:szCs w:val="24"/>
        </w:rPr>
        <w:t>.01.2025 r</w:t>
      </w:r>
      <w:r w:rsidR="00E40C72" w:rsidRPr="00A024CC">
        <w:rPr>
          <w:rFonts w:ascii="Times New Roman" w:eastAsia="Times New Roman" w:hAnsi="Times New Roman" w:cs="Times New Roman"/>
          <w:b/>
          <w:bCs/>
          <w:color w:val="000000" w:themeColor="text1"/>
          <w:sz w:val="24"/>
          <w:szCs w:val="24"/>
        </w:rPr>
        <w:t xml:space="preserve"> </w:t>
      </w:r>
    </w:p>
    <w:p w14:paraId="5DFC6A1F" w14:textId="77777777" w:rsidR="00B90C90" w:rsidRPr="00A024CC" w:rsidRDefault="00B90C90" w:rsidP="00B90C90">
      <w:pPr>
        <w:numPr>
          <w:ilvl w:val="0"/>
          <w:numId w:val="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378004ED" w14:textId="77777777" w:rsidR="00B90C90" w:rsidRPr="00A024CC" w:rsidRDefault="00B90C90" w:rsidP="00B90C90">
      <w:pPr>
        <w:numPr>
          <w:ilvl w:val="0"/>
          <w:numId w:val="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sidRPr="00A024CC">
        <w:rPr>
          <w:rFonts w:ascii="Times New Roman" w:eastAsia="Times New Roman" w:hAnsi="Times New Roman" w:cs="Times New Roman"/>
          <w:sz w:val="24"/>
          <w:szCs w:val="24"/>
        </w:rPr>
        <w:t>oświadczenia</w:t>
      </w:r>
      <w:r w:rsidRPr="00A024CC">
        <w:rPr>
          <w:rFonts w:ascii="Times New Roman" w:eastAsia="Times New Roman" w:hAnsi="Times New Roman" w:cs="Times New Roman"/>
          <w:color w:val="000000"/>
          <w:sz w:val="24"/>
          <w:szCs w:val="24"/>
        </w:rPr>
        <w:t xml:space="preserve"> o wyrażeniu zgody na przedłużenie terminu związania oferta.</w:t>
      </w:r>
    </w:p>
    <w:p w14:paraId="4549BBE8" w14:textId="77777777" w:rsidR="00B90C90" w:rsidRPr="00A024CC"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38BA9BE2" w14:textId="77777777" w:rsidR="00B90C90" w:rsidRPr="00A024CC" w:rsidRDefault="00B90C90" w:rsidP="00B90C90">
      <w:pPr>
        <w:numPr>
          <w:ilvl w:val="0"/>
          <w:numId w:val="14"/>
        </w:numPr>
        <w:pBdr>
          <w:top w:val="nil"/>
          <w:left w:val="nil"/>
          <w:bottom w:val="nil"/>
          <w:right w:val="nil"/>
          <w:between w:val="nil"/>
        </w:pBdr>
        <w:shd w:val="clear" w:color="auto" w:fill="FFFFFF"/>
        <w:spacing w:after="0" w:line="264" w:lineRule="auto"/>
        <w:ind w:left="426" w:hanging="284"/>
        <w:jc w:val="both"/>
        <w:rPr>
          <w:b/>
          <w:color w:val="000000"/>
          <w:sz w:val="24"/>
          <w:szCs w:val="24"/>
        </w:rPr>
      </w:pPr>
      <w:r w:rsidRPr="00A024CC">
        <w:rPr>
          <w:rFonts w:ascii="Times New Roman" w:eastAsia="Times New Roman" w:hAnsi="Times New Roman" w:cs="Times New Roman"/>
          <w:b/>
          <w:color w:val="000000"/>
          <w:sz w:val="24"/>
          <w:szCs w:val="24"/>
        </w:rPr>
        <w:t>Opis sposobu przygotowania oferty:</w:t>
      </w:r>
    </w:p>
    <w:p w14:paraId="69FAF674"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color w:val="000000"/>
          <w:sz w:val="24"/>
          <w:szCs w:val="24"/>
        </w:rPr>
      </w:pPr>
      <w:r w:rsidRPr="00A024CC">
        <w:rPr>
          <w:rFonts w:ascii="Times New Roman" w:eastAsia="Times New Roman" w:hAnsi="Times New Roman" w:cs="Times New Roman"/>
          <w:b/>
          <w:sz w:val="24"/>
          <w:szCs w:val="24"/>
        </w:rPr>
        <w:t xml:space="preserve">Oferta musi być </w:t>
      </w:r>
      <w:r w:rsidRPr="00A024CC">
        <w:rPr>
          <w:rFonts w:ascii="Times New Roman" w:eastAsia="Times New Roman" w:hAnsi="Times New Roman" w:cs="Times New Roman"/>
          <w:b/>
          <w:color w:val="000000"/>
          <w:sz w:val="24"/>
          <w:szCs w:val="24"/>
        </w:rPr>
        <w:t>sporządzona w języku polskim, w postaci elektronicznej w formacie danych: .pdf, .</w:t>
      </w:r>
      <w:proofErr w:type="spellStart"/>
      <w:r w:rsidRPr="00A024CC">
        <w:rPr>
          <w:rFonts w:ascii="Times New Roman" w:eastAsia="Times New Roman" w:hAnsi="Times New Roman" w:cs="Times New Roman"/>
          <w:b/>
          <w:color w:val="000000"/>
          <w:sz w:val="24"/>
          <w:szCs w:val="24"/>
        </w:rPr>
        <w:t>doc</w:t>
      </w:r>
      <w:proofErr w:type="spellEnd"/>
      <w:r w:rsidRPr="00A024CC">
        <w:rPr>
          <w:rFonts w:ascii="Times New Roman" w:eastAsia="Times New Roman" w:hAnsi="Times New Roman" w:cs="Times New Roman"/>
          <w:b/>
          <w:color w:val="000000"/>
          <w:sz w:val="24"/>
          <w:szCs w:val="24"/>
        </w:rPr>
        <w:t>, .</w:t>
      </w:r>
      <w:proofErr w:type="spellStart"/>
      <w:r w:rsidRPr="00A024CC">
        <w:rPr>
          <w:rFonts w:ascii="Times New Roman" w:eastAsia="Times New Roman" w:hAnsi="Times New Roman" w:cs="Times New Roman"/>
          <w:b/>
          <w:color w:val="000000"/>
          <w:sz w:val="24"/>
          <w:szCs w:val="24"/>
        </w:rPr>
        <w:t>docx</w:t>
      </w:r>
      <w:proofErr w:type="spellEnd"/>
      <w:r w:rsidRPr="00A024CC">
        <w:rPr>
          <w:rFonts w:ascii="Times New Roman" w:eastAsia="Times New Roman" w:hAnsi="Times New Roman" w:cs="Times New Roman"/>
          <w:b/>
          <w:color w:val="000000"/>
          <w:sz w:val="24"/>
          <w:szCs w:val="24"/>
        </w:rPr>
        <w:t>, .rtf, .</w:t>
      </w:r>
      <w:proofErr w:type="spellStart"/>
      <w:r w:rsidRPr="00A024CC">
        <w:rPr>
          <w:rFonts w:ascii="Times New Roman" w:eastAsia="Times New Roman" w:hAnsi="Times New Roman" w:cs="Times New Roman"/>
          <w:b/>
          <w:color w:val="000000"/>
          <w:sz w:val="24"/>
          <w:szCs w:val="24"/>
        </w:rPr>
        <w:t>xps</w:t>
      </w:r>
      <w:proofErr w:type="spellEnd"/>
      <w:r w:rsidRPr="00A024CC">
        <w:rPr>
          <w:rFonts w:ascii="Times New Roman" w:eastAsia="Times New Roman" w:hAnsi="Times New Roman" w:cs="Times New Roman"/>
          <w:b/>
          <w:color w:val="000000"/>
          <w:sz w:val="24"/>
          <w:szCs w:val="24"/>
        </w:rPr>
        <w:t>, .</w:t>
      </w:r>
      <w:proofErr w:type="spellStart"/>
      <w:r w:rsidRPr="00A024CC">
        <w:rPr>
          <w:rFonts w:ascii="Times New Roman" w:eastAsia="Times New Roman" w:hAnsi="Times New Roman" w:cs="Times New Roman"/>
          <w:b/>
          <w:color w:val="000000"/>
          <w:sz w:val="24"/>
          <w:szCs w:val="24"/>
        </w:rPr>
        <w:t>odt</w:t>
      </w:r>
      <w:proofErr w:type="spellEnd"/>
      <w:r w:rsidRPr="00A024CC">
        <w:rPr>
          <w:rFonts w:ascii="Times New Roman" w:eastAsia="Times New Roman" w:hAnsi="Times New Roman" w:cs="Times New Roman"/>
          <w:b/>
          <w:color w:val="000000"/>
          <w:sz w:val="24"/>
          <w:szCs w:val="24"/>
        </w:rPr>
        <w:t xml:space="preserve"> i opatrzona kwalifikowanym podpisem elektronicznym</w:t>
      </w:r>
      <w:r w:rsidRPr="00A024CC">
        <w:t xml:space="preserve"> </w:t>
      </w:r>
      <w:r w:rsidRPr="00A024CC">
        <w:rPr>
          <w:rFonts w:ascii="Times New Roman" w:eastAsia="Times New Roman" w:hAnsi="Times New Roman" w:cs="Times New Roman"/>
          <w:b/>
          <w:color w:val="000000"/>
          <w:sz w:val="24"/>
          <w:szCs w:val="24"/>
        </w:rPr>
        <w:t>lub podpisem zaufanym lub podpisem osobistym przez osobę/osoby upoważnioną/upoważnione.</w:t>
      </w:r>
    </w:p>
    <w:p w14:paraId="5BCDB9AC"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color w:val="000000"/>
          <w:sz w:val="24"/>
          <w:szCs w:val="24"/>
        </w:rPr>
      </w:pPr>
      <w:r w:rsidRPr="00A024CC">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7E58ED26" w14:textId="77777777" w:rsidR="00B90C90" w:rsidRPr="00A024CC" w:rsidRDefault="00B90C90" w:rsidP="00B90C90">
      <w:pPr>
        <w:numPr>
          <w:ilvl w:val="3"/>
          <w:numId w:val="15"/>
        </w:numPr>
        <w:spacing w:after="0" w:line="264" w:lineRule="auto"/>
        <w:ind w:left="425"/>
        <w:jc w:val="both"/>
        <w:rPr>
          <w:sz w:val="24"/>
          <w:szCs w:val="24"/>
        </w:rPr>
      </w:pPr>
      <w:r w:rsidRPr="00A024C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1">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w:t>
      </w:r>
    </w:p>
    <w:p w14:paraId="348EB9B3" w14:textId="77777777" w:rsidR="00B90C90" w:rsidRPr="00A024CC" w:rsidRDefault="00B90C90" w:rsidP="00B90C90">
      <w:pPr>
        <w:numPr>
          <w:ilvl w:val="3"/>
          <w:numId w:val="15"/>
        </w:numPr>
        <w:spacing w:after="0" w:line="264" w:lineRule="auto"/>
        <w:ind w:left="425"/>
        <w:jc w:val="both"/>
        <w:rPr>
          <w:sz w:val="24"/>
          <w:szCs w:val="24"/>
        </w:rPr>
      </w:pPr>
      <w:r w:rsidRPr="00A024C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w:t>
      </w:r>
      <w:r w:rsidRPr="00A024CC">
        <w:rPr>
          <w:rFonts w:ascii="Times New Roman" w:eastAsia="Times New Roman" w:hAnsi="Times New Roman" w:cs="Times New Roman"/>
          <w:sz w:val="24"/>
          <w:szCs w:val="24"/>
        </w:rPr>
        <w:lastRenderedPageBreak/>
        <w:t xml:space="preserve">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276DB45" w14:textId="77777777" w:rsidR="00B90C90" w:rsidRPr="00A024CC" w:rsidRDefault="00B90C90" w:rsidP="00B90C90">
      <w:pPr>
        <w:numPr>
          <w:ilvl w:val="3"/>
          <w:numId w:val="15"/>
        </w:numPr>
        <w:spacing w:after="0" w:line="264" w:lineRule="auto"/>
        <w:ind w:left="425"/>
        <w:jc w:val="both"/>
        <w:rPr>
          <w:sz w:val="24"/>
          <w:szCs w:val="24"/>
        </w:rPr>
      </w:pPr>
      <w:r w:rsidRPr="00A024CC">
        <w:rPr>
          <w:rFonts w:ascii="Times New Roman" w:eastAsia="Times New Roman" w:hAnsi="Times New Roman" w:cs="Times New Roman"/>
          <w:sz w:val="24"/>
          <w:szCs w:val="24"/>
        </w:rPr>
        <w:t>Oferta powinna być:</w:t>
      </w:r>
    </w:p>
    <w:p w14:paraId="04C6DEB4" w14:textId="77777777" w:rsidR="00B90C90" w:rsidRPr="00A024CC" w:rsidRDefault="00B90C90" w:rsidP="00B90C90">
      <w:pPr>
        <w:spacing w:line="264" w:lineRule="auto"/>
        <w:ind w:left="425" w:hanging="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5.1 sporządzona na podstawie załączników niniejszej SWZ w języku polskim,</w:t>
      </w:r>
    </w:p>
    <w:p w14:paraId="5C5A63CC" w14:textId="77777777" w:rsidR="00B90C90" w:rsidRPr="00A024CC" w:rsidRDefault="00B90C90" w:rsidP="00B90C90">
      <w:pPr>
        <w:spacing w:line="264" w:lineRule="auto"/>
        <w:ind w:left="425" w:hanging="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5.2 złożona przy użyciu środków komunikacji elektronicznej tzn. za pośrednictwem </w:t>
      </w:r>
      <w:hyperlink r:id="rId22">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w:t>
      </w:r>
    </w:p>
    <w:p w14:paraId="12B38319" w14:textId="77777777" w:rsidR="00B90C90" w:rsidRPr="00A024CC" w:rsidRDefault="00B90C90" w:rsidP="00B90C90">
      <w:pPr>
        <w:spacing w:line="264" w:lineRule="auto"/>
        <w:ind w:left="425" w:hanging="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5.3 podpisana kwalifikowanym podpisem elektronicznym </w:t>
      </w:r>
      <w:bookmarkStart w:id="6" w:name="_Hlk150756338"/>
      <w:r w:rsidRPr="00A024CC">
        <w:rPr>
          <w:rFonts w:ascii="Times New Roman" w:eastAsia="Times New Roman" w:hAnsi="Times New Roman" w:cs="Times New Roman"/>
          <w:sz w:val="24"/>
          <w:szCs w:val="24"/>
        </w:rPr>
        <w:t>lub podpisem zaufanym lub podpisem osobistym przez osobę/osoby upoważnioną/upoważnione</w:t>
      </w:r>
      <w:bookmarkEnd w:id="6"/>
    </w:p>
    <w:p w14:paraId="0BB8FE79"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sz w:val="24"/>
          <w:szCs w:val="24"/>
        </w:rPr>
      </w:pPr>
      <w:r w:rsidRPr="00A024CC">
        <w:rPr>
          <w:rFonts w:ascii="Times New Roman" w:eastAsia="Times New Roman" w:hAnsi="Times New Roman" w:cs="Times New Roman"/>
          <w:sz w:val="24"/>
          <w:szCs w:val="24"/>
        </w:rPr>
        <w:t xml:space="preserve">Wykonawca może złożyć tylko jedną ofertę. </w:t>
      </w:r>
    </w:p>
    <w:p w14:paraId="530717C3" w14:textId="77777777" w:rsidR="00B90C90" w:rsidRPr="00A024CC" w:rsidRDefault="00B90C90" w:rsidP="00B90C90">
      <w:pPr>
        <w:numPr>
          <w:ilvl w:val="3"/>
          <w:numId w:val="15"/>
        </w:numPr>
        <w:spacing w:after="0" w:line="264" w:lineRule="auto"/>
        <w:ind w:left="425"/>
        <w:jc w:val="both"/>
        <w:rPr>
          <w:sz w:val="24"/>
          <w:szCs w:val="24"/>
        </w:rPr>
      </w:pPr>
      <w:r w:rsidRPr="00A024C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024CC">
        <w:rPr>
          <w:rFonts w:ascii="Times New Roman" w:eastAsia="Times New Roman" w:hAnsi="Times New Roman" w:cs="Times New Roman"/>
          <w:sz w:val="24"/>
          <w:szCs w:val="24"/>
        </w:rPr>
        <w:t>eIDAS</w:t>
      </w:r>
      <w:proofErr w:type="spellEnd"/>
      <w:r w:rsidRPr="00A024CC">
        <w:rPr>
          <w:rFonts w:ascii="Times New Roman" w:eastAsia="Times New Roman" w:hAnsi="Times New Roman" w:cs="Times New Roman"/>
          <w:sz w:val="24"/>
          <w:szCs w:val="24"/>
        </w:rPr>
        <w:t>) (UE) nr 910/2014 - od 1 lipca 2016 roku”.</w:t>
      </w:r>
    </w:p>
    <w:p w14:paraId="52276955" w14:textId="77777777" w:rsidR="00B90C90" w:rsidRPr="00A024CC" w:rsidRDefault="00B90C90" w:rsidP="00B90C90">
      <w:pPr>
        <w:numPr>
          <w:ilvl w:val="3"/>
          <w:numId w:val="15"/>
        </w:numPr>
        <w:spacing w:after="0" w:line="264" w:lineRule="auto"/>
        <w:ind w:left="425"/>
        <w:jc w:val="both"/>
        <w:rPr>
          <w:sz w:val="24"/>
          <w:szCs w:val="24"/>
        </w:rPr>
      </w:pPr>
      <w:r w:rsidRPr="00A024CC">
        <w:rPr>
          <w:rFonts w:ascii="Times New Roman" w:eastAsia="Times New Roman" w:hAnsi="Times New Roman" w:cs="Times New Roman"/>
          <w:sz w:val="24"/>
          <w:szCs w:val="24"/>
        </w:rPr>
        <w:t xml:space="preserve">W przypadku wykorzystania formatu podpisu </w:t>
      </w:r>
      <w:proofErr w:type="spellStart"/>
      <w:r w:rsidRPr="00A024CC">
        <w:rPr>
          <w:rFonts w:ascii="Times New Roman" w:eastAsia="Times New Roman" w:hAnsi="Times New Roman" w:cs="Times New Roman"/>
          <w:sz w:val="24"/>
          <w:szCs w:val="24"/>
        </w:rPr>
        <w:t>XAdES</w:t>
      </w:r>
      <w:proofErr w:type="spellEnd"/>
      <w:r w:rsidRPr="00A024C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A024CC">
        <w:rPr>
          <w:rFonts w:ascii="Times New Roman" w:eastAsia="Times New Roman" w:hAnsi="Times New Roman" w:cs="Times New Roman"/>
          <w:sz w:val="24"/>
          <w:szCs w:val="24"/>
        </w:rPr>
        <w:t>XAdES</w:t>
      </w:r>
      <w:proofErr w:type="spellEnd"/>
      <w:r w:rsidRPr="00A024CC">
        <w:rPr>
          <w:rFonts w:ascii="Times New Roman" w:eastAsia="Times New Roman" w:hAnsi="Times New Roman" w:cs="Times New Roman"/>
          <w:sz w:val="24"/>
          <w:szCs w:val="24"/>
        </w:rPr>
        <w:t>.</w:t>
      </w:r>
    </w:p>
    <w:p w14:paraId="4D00C562" w14:textId="77777777" w:rsidR="00B90C90" w:rsidRPr="00A024CC" w:rsidRDefault="00B90C90" w:rsidP="00B90C90">
      <w:pPr>
        <w:numPr>
          <w:ilvl w:val="3"/>
          <w:numId w:val="15"/>
        </w:numPr>
        <w:spacing w:after="0" w:line="264" w:lineRule="auto"/>
        <w:ind w:left="425"/>
        <w:jc w:val="both"/>
        <w:rPr>
          <w:sz w:val="24"/>
          <w:szCs w:val="24"/>
        </w:rPr>
      </w:pPr>
      <w:r w:rsidRPr="00A024C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A122D5"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sidRPr="00A024CC">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sidRPr="00A024CC">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DC2243E"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sidRPr="00A024CC">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6BF51059"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sidRPr="00A024CC">
        <w:rPr>
          <w:rFonts w:ascii="Times New Roman" w:eastAsia="Times New Roman" w:hAnsi="Times New Roman" w:cs="Times New Roman"/>
          <w:color w:val="000000"/>
          <w:sz w:val="24"/>
          <w:szCs w:val="24"/>
        </w:rPr>
        <w:t xml:space="preserve">Wszystkie zapisane strony oferty wraz z załącznikami powinny być kolejno ponumerowane. </w:t>
      </w:r>
    </w:p>
    <w:p w14:paraId="33811E85"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sidRPr="00A024CC">
        <w:rPr>
          <w:rFonts w:ascii="Times New Roman" w:eastAsia="Times New Roman" w:hAnsi="Times New Roman" w:cs="Times New Roman"/>
          <w:color w:val="000000"/>
          <w:sz w:val="24"/>
          <w:szCs w:val="24"/>
        </w:rPr>
        <w:lastRenderedPageBreak/>
        <w:t xml:space="preserve">Oferta wraz z załącznikami musi być podpisana przez osobę upoważnioną do reprezentowania Wykonawcy. Upoważnienie winno być dołączone do oferty, o ile nie wynika z innych dokumentów załączonych przez Wykonawcę. </w:t>
      </w:r>
    </w:p>
    <w:p w14:paraId="7B7C9547"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5" w:hanging="357"/>
        <w:jc w:val="both"/>
        <w:rPr>
          <w:color w:val="000000"/>
          <w:sz w:val="24"/>
          <w:szCs w:val="24"/>
        </w:rPr>
      </w:pPr>
      <w:r w:rsidRPr="00A024CC">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7577B123" w14:textId="77777777" w:rsidR="00B90C90" w:rsidRPr="00A024CC" w:rsidRDefault="00B90C90" w:rsidP="00B90C90">
      <w:pPr>
        <w:numPr>
          <w:ilvl w:val="3"/>
          <w:numId w:val="15"/>
        </w:numPr>
        <w:pBdr>
          <w:top w:val="nil"/>
          <w:left w:val="nil"/>
          <w:bottom w:val="nil"/>
          <w:right w:val="nil"/>
          <w:between w:val="nil"/>
        </w:pBdr>
        <w:shd w:val="clear" w:color="auto" w:fill="FFFFFF"/>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color w:val="000000"/>
          <w:sz w:val="24"/>
          <w:szCs w:val="24"/>
        </w:rPr>
        <w:t>Do oferty Wykonawca załącza:</w:t>
      </w:r>
    </w:p>
    <w:p w14:paraId="0BD37EBC" w14:textId="77777777" w:rsidR="00B90C90" w:rsidRPr="00A024CC"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bCs/>
          <w:sz w:val="24"/>
          <w:szCs w:val="24"/>
        </w:rPr>
        <w:t>15.1</w:t>
      </w:r>
      <w:r w:rsidRPr="00A024CC">
        <w:rPr>
          <w:rFonts w:ascii="Times New Roman" w:eastAsia="Times New Roman" w:hAnsi="Times New Roman" w:cs="Times New Roman"/>
          <w:sz w:val="24"/>
          <w:szCs w:val="24"/>
        </w:rPr>
        <w:t xml:space="preserve"> </w:t>
      </w:r>
      <w:r w:rsidRPr="00A024CC">
        <w:rPr>
          <w:rFonts w:ascii="Times New Roman" w:eastAsia="Times New Roman" w:hAnsi="Times New Roman" w:cs="Times New Roman"/>
          <w:color w:val="000000"/>
          <w:sz w:val="24"/>
          <w:szCs w:val="24"/>
        </w:rPr>
        <w:t>Oświadczenie Wykonawcy o niepodleganiu wykluczeniu i spełnieniu warunków udziału 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4BB19EE1" w14:textId="77777777" w:rsidR="00B90C90" w:rsidRPr="00A024CC"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bCs/>
          <w:sz w:val="24"/>
          <w:szCs w:val="24"/>
        </w:rPr>
        <w:t>15.2</w:t>
      </w:r>
      <w:r w:rsidRPr="00A024CC">
        <w:rPr>
          <w:rFonts w:ascii="Times New Roman" w:eastAsia="Times New Roman" w:hAnsi="Times New Roman" w:cs="Times New Roman"/>
          <w:sz w:val="24"/>
          <w:szCs w:val="24"/>
        </w:rPr>
        <w:t xml:space="preserve"> </w:t>
      </w:r>
      <w:r w:rsidRPr="00A024CC">
        <w:rPr>
          <w:rFonts w:ascii="Times New Roman" w:eastAsia="Times New Roman" w:hAnsi="Times New Roman" w:cs="Times New Roman"/>
          <w:color w:val="000000"/>
          <w:sz w:val="24"/>
          <w:szCs w:val="24"/>
        </w:rPr>
        <w:t xml:space="preserve">Pełnomocnictwo upoważniające do złożenia oferty, o ile ofertę składa pełnomocnik; </w:t>
      </w:r>
    </w:p>
    <w:p w14:paraId="7828FA7F" w14:textId="77777777" w:rsidR="00B90C90" w:rsidRPr="00A024CC"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bCs/>
          <w:sz w:val="24"/>
          <w:szCs w:val="24"/>
        </w:rPr>
        <w:t>15.3</w:t>
      </w:r>
      <w:r w:rsidRPr="00A024CC">
        <w:rPr>
          <w:rFonts w:ascii="Times New Roman" w:eastAsia="Times New Roman" w:hAnsi="Times New Roman" w:cs="Times New Roman"/>
          <w:sz w:val="24"/>
          <w:szCs w:val="24"/>
        </w:rPr>
        <w:t xml:space="preserve"> </w:t>
      </w:r>
      <w:r w:rsidRPr="00A024CC">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71ED565" w14:textId="77777777" w:rsidR="00B90C90" w:rsidRPr="00A024CC"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bCs/>
          <w:sz w:val="24"/>
          <w:szCs w:val="24"/>
        </w:rPr>
        <w:t>15.4</w:t>
      </w:r>
      <w:r w:rsidRPr="00A024CC">
        <w:rPr>
          <w:rFonts w:ascii="Times New Roman" w:eastAsia="Times New Roman" w:hAnsi="Times New Roman" w:cs="Times New Roman"/>
          <w:sz w:val="24"/>
          <w:szCs w:val="24"/>
        </w:rPr>
        <w:t xml:space="preserve"> </w:t>
      </w:r>
      <w:r w:rsidRPr="00A024CC">
        <w:rPr>
          <w:rFonts w:ascii="Times New Roman" w:eastAsia="Times New Roman" w:hAnsi="Times New Roman" w:cs="Times New Roman"/>
          <w:color w:val="000000"/>
          <w:sz w:val="24"/>
          <w:szCs w:val="24"/>
        </w:rPr>
        <w:t xml:space="preserve">W przypadku, gdy Wykonawca polega na zasobach podmiotu </w:t>
      </w:r>
      <w:r w:rsidRPr="00A024CC">
        <w:rPr>
          <w:rFonts w:ascii="Times New Roman" w:eastAsia="Times New Roman" w:hAnsi="Times New Roman" w:cs="Times New Roman"/>
          <w:sz w:val="24"/>
          <w:szCs w:val="24"/>
        </w:rPr>
        <w:t>udostępniającego</w:t>
      </w:r>
      <w:r w:rsidRPr="00A024CC">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tj. </w:t>
      </w:r>
      <w:r w:rsidRPr="00A024CC">
        <w:rPr>
          <w:rFonts w:ascii="Times New Roman" w:eastAsia="Times New Roman" w:hAnsi="Times New Roman" w:cs="Times New Roman"/>
          <w:i/>
          <w:color w:val="000000"/>
          <w:sz w:val="24"/>
          <w:szCs w:val="24"/>
        </w:rPr>
        <w:t>oświadczenia o niepodleganiu wykluczeniu, spełnianiu warunków udziału w postępowaniu</w:t>
      </w:r>
      <w:r w:rsidRPr="00A024CC">
        <w:rPr>
          <w:rFonts w:ascii="Times New Roman" w:eastAsia="Times New Roman" w:hAnsi="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A024CC">
        <w:rPr>
          <w:rFonts w:ascii="Times New Roman" w:eastAsia="Times New Roman" w:hAnsi="Times New Roman" w:cs="Times New Roman"/>
          <w:bCs/>
          <w:color w:val="000000"/>
          <w:sz w:val="24"/>
          <w:szCs w:val="24"/>
        </w:rPr>
        <w:t xml:space="preserve"> (według załącznika nr 2b)</w:t>
      </w:r>
    </w:p>
    <w:p w14:paraId="54ED55E3" w14:textId="77777777" w:rsidR="00B90C90" w:rsidRPr="00A024CC" w:rsidRDefault="00B90C90" w:rsidP="00B90C90">
      <w:pPr>
        <w:pBdr>
          <w:top w:val="nil"/>
          <w:left w:val="nil"/>
          <w:bottom w:val="nil"/>
          <w:right w:val="nil"/>
          <w:between w:val="nil"/>
        </w:pBdr>
        <w:shd w:val="clear" w:color="auto" w:fill="FFFFFF"/>
        <w:spacing w:line="264" w:lineRule="auto"/>
        <w:ind w:left="426"/>
        <w:jc w:val="both"/>
        <w:rPr>
          <w:rFonts w:ascii="Times New Roman" w:eastAsia="Times New Roman" w:hAnsi="Times New Roman" w:cs="Times New Roman"/>
          <w:bCs/>
          <w:color w:val="000000"/>
          <w:sz w:val="24"/>
          <w:szCs w:val="24"/>
        </w:rPr>
      </w:pPr>
      <w:r w:rsidRPr="00A024CC">
        <w:rPr>
          <w:rFonts w:ascii="Times New Roman" w:eastAsia="Times New Roman" w:hAnsi="Times New Roman" w:cs="Times New Roman"/>
          <w:b/>
          <w:color w:val="000000"/>
          <w:sz w:val="24"/>
          <w:szCs w:val="24"/>
        </w:rPr>
        <w:t>15.5</w:t>
      </w:r>
      <w:r w:rsidRPr="00A024CC">
        <w:rPr>
          <w:rFonts w:ascii="Times New Roman" w:eastAsia="Times New Roman" w:hAnsi="Times New Roman" w:cs="Times New Roman"/>
          <w:bCs/>
          <w:color w:val="000000"/>
          <w:sz w:val="24"/>
          <w:szCs w:val="24"/>
        </w:rPr>
        <w:t xml:space="preserve"> Oświadczenie dotyczące przesłanek wykluczenia w zakresie przeciwdziałania wspieraniu agresji na Ukrainę i służących ochronie bezpieczeństwa narodowego według załącznika nr 3a.</w:t>
      </w:r>
    </w:p>
    <w:p w14:paraId="3004C945" w14:textId="77777777" w:rsidR="00B90C90" w:rsidRPr="00A024CC" w:rsidRDefault="00B90C90" w:rsidP="00B90C9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Cs/>
          <w:color w:val="000000"/>
          <w:sz w:val="24"/>
          <w:szCs w:val="24"/>
        </w:rPr>
      </w:pPr>
    </w:p>
    <w:p w14:paraId="42AA33CF" w14:textId="298499E8" w:rsidR="00B90C90" w:rsidRPr="00A024CC" w:rsidRDefault="00B90C90" w:rsidP="00B90C90">
      <w:pPr>
        <w:numPr>
          <w:ilvl w:val="3"/>
          <w:numId w:val="15"/>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Zgodnie z art. 18 ust. 3 ustawy </w:t>
      </w:r>
      <w:proofErr w:type="spellStart"/>
      <w:r w:rsidRPr="00A024CC">
        <w:rPr>
          <w:rFonts w:ascii="Times New Roman" w:eastAsia="Times New Roman" w:hAnsi="Times New Roman" w:cs="Times New Roman"/>
          <w:sz w:val="24"/>
          <w:szCs w:val="24"/>
        </w:rPr>
        <w:t>Pzp</w:t>
      </w:r>
      <w:proofErr w:type="spellEnd"/>
      <w:r w:rsidRPr="00A024CC">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w:t>
      </w:r>
      <w:r w:rsidRPr="00A024CC">
        <w:rPr>
          <w:rFonts w:ascii="Times New Roman" w:eastAsia="Times New Roman" w:hAnsi="Times New Roman" w:cs="Times New Roman"/>
          <w:sz w:val="24"/>
          <w:szCs w:val="24"/>
        </w:rPr>
        <w:lastRenderedPageBreak/>
        <w:t>zastrzegł, że nie mogą być one udostępniane oraz wykazał, załączając</w:t>
      </w:r>
      <w:r w:rsidR="009613CF" w:rsidRPr="00A024CC">
        <w:rPr>
          <w:rFonts w:ascii="Times New Roman" w:eastAsia="Times New Roman" w:hAnsi="Times New Roman" w:cs="Times New Roman"/>
          <w:sz w:val="24"/>
          <w:szCs w:val="24"/>
        </w:rPr>
        <w:t>4</w:t>
      </w:r>
      <w:r w:rsidRPr="00A024CC">
        <w:rPr>
          <w:rFonts w:ascii="Times New Roman" w:eastAsia="Times New Roman" w:hAnsi="Times New Roman" w:cs="Times New Roman"/>
          <w:sz w:val="24"/>
          <w:szCs w:val="24"/>
        </w:rPr>
        <w:t>stosowne wyjaśnienia, iż zastrzeżone informacje stanowią tajemnicę przedsiębiorstwa. Na platformie w formularzu składania oferty znajduje się miejsce wyznaczone do dołączenia części oferty stanowiącej tajemnicę przedsiębiorstwa.</w:t>
      </w:r>
    </w:p>
    <w:p w14:paraId="16925A94" w14:textId="77777777" w:rsidR="00B90C90" w:rsidRPr="00A024CC" w:rsidRDefault="00B90C90" w:rsidP="00B90C90">
      <w:pPr>
        <w:numPr>
          <w:ilvl w:val="3"/>
          <w:numId w:val="15"/>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Wykonawca, za pośrednictwem </w:t>
      </w:r>
      <w:hyperlink r:id="rId23">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r w:rsidRPr="00A024CC">
          <w:rPr>
            <w:rFonts w:ascii="Times New Roman" w:eastAsia="Times New Roman" w:hAnsi="Times New Roman" w:cs="Times New Roman"/>
            <w:sz w:val="24"/>
            <w:szCs w:val="24"/>
          </w:rPr>
          <w:t>https://platformazakupowa.pl/strona/45-instrukcje</w:t>
        </w:r>
      </w:hyperlink>
    </w:p>
    <w:p w14:paraId="07A99318" w14:textId="77777777" w:rsidR="00B90C90" w:rsidRPr="00A024CC" w:rsidRDefault="00B90C90" w:rsidP="00B90C90">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 </w:t>
      </w:r>
    </w:p>
    <w:p w14:paraId="0F7CC375" w14:textId="77777777" w:rsidR="00B90C90" w:rsidRPr="00A024CC" w:rsidRDefault="00B90C90" w:rsidP="00B90C90">
      <w:pPr>
        <w:numPr>
          <w:ilvl w:val="0"/>
          <w:numId w:val="14"/>
        </w:numPr>
        <w:pBdr>
          <w:top w:val="nil"/>
          <w:left w:val="nil"/>
          <w:bottom w:val="nil"/>
          <w:right w:val="nil"/>
          <w:between w:val="nil"/>
        </w:pBdr>
        <w:shd w:val="clear" w:color="auto" w:fill="FFFFFF"/>
        <w:spacing w:after="0" w:line="264" w:lineRule="auto"/>
        <w:jc w:val="both"/>
        <w:rPr>
          <w:b/>
          <w:color w:val="000000"/>
          <w:sz w:val="24"/>
          <w:szCs w:val="24"/>
        </w:rPr>
      </w:pPr>
      <w:r w:rsidRPr="00A024CC">
        <w:rPr>
          <w:rFonts w:ascii="Times New Roman" w:eastAsia="Times New Roman" w:hAnsi="Times New Roman" w:cs="Times New Roman"/>
          <w:b/>
          <w:color w:val="000000"/>
          <w:sz w:val="24"/>
          <w:szCs w:val="24"/>
        </w:rPr>
        <w:t>Sposób oraz termin składania ofert</w:t>
      </w:r>
    </w:p>
    <w:p w14:paraId="40631AC6" w14:textId="038BD55E" w:rsidR="00B90C90" w:rsidRPr="00A024CC" w:rsidRDefault="00B90C90" w:rsidP="00B90C90">
      <w:pPr>
        <w:numPr>
          <w:ilvl w:val="3"/>
          <w:numId w:val="14"/>
        </w:numPr>
        <w:spacing w:after="0" w:line="264" w:lineRule="auto"/>
        <w:ind w:left="425"/>
        <w:jc w:val="both"/>
        <w:rPr>
          <w:rFonts w:ascii="Calibri" w:eastAsia="Calibri" w:hAnsi="Calibri" w:cs="Calibri"/>
          <w:sz w:val="24"/>
          <w:szCs w:val="24"/>
        </w:rPr>
      </w:pPr>
      <w:r w:rsidRPr="00A024CC">
        <w:rPr>
          <w:rFonts w:ascii="Times New Roman" w:eastAsia="Times New Roman" w:hAnsi="Times New Roman" w:cs="Times New Roman"/>
          <w:b/>
          <w:bCs/>
          <w:sz w:val="24"/>
          <w:szCs w:val="24"/>
        </w:rPr>
        <w:t xml:space="preserve">Ofertę wraz z wymaganymi dokumentami należy umieścić na </w:t>
      </w:r>
      <w:hyperlink r:id="rId25">
        <w:r w:rsidRPr="00A024CC">
          <w:rPr>
            <w:rFonts w:ascii="Times New Roman" w:eastAsia="Times New Roman" w:hAnsi="Times New Roman" w:cs="Times New Roman"/>
            <w:b/>
            <w:bCs/>
            <w:sz w:val="24"/>
            <w:szCs w:val="24"/>
          </w:rPr>
          <w:t>platformazakupowa.pl</w:t>
        </w:r>
      </w:hyperlink>
      <w:r w:rsidRPr="00A024CC">
        <w:rPr>
          <w:rFonts w:ascii="Times New Roman" w:eastAsia="Times New Roman" w:hAnsi="Times New Roman" w:cs="Times New Roman"/>
          <w:b/>
          <w:bCs/>
          <w:sz w:val="24"/>
          <w:szCs w:val="24"/>
        </w:rPr>
        <w:t xml:space="preserve"> pod adresem: </w:t>
      </w:r>
      <w:hyperlink r:id="rId26">
        <w:r w:rsidRPr="00A024CC">
          <w:rPr>
            <w:rFonts w:ascii="Times New Roman" w:eastAsia="Times New Roman" w:hAnsi="Times New Roman" w:cs="Times New Roman"/>
            <w:b/>
            <w:bCs/>
            <w:sz w:val="24"/>
            <w:szCs w:val="24"/>
          </w:rPr>
          <w:t>https://platformazakupowa.pl/pn/warr</w:t>
        </w:r>
      </w:hyperlink>
      <w:r w:rsidRPr="00A024CC">
        <w:rPr>
          <w:rFonts w:ascii="Times New Roman" w:eastAsia="Times New Roman" w:hAnsi="Times New Roman" w:cs="Times New Roman"/>
          <w:b/>
          <w:bCs/>
          <w:sz w:val="24"/>
          <w:szCs w:val="24"/>
        </w:rPr>
        <w:t xml:space="preserve"> w myśl Ustawy na stronie internetowej prowadzonego postępowania  do dnia</w:t>
      </w:r>
      <w:r w:rsidR="00944E12" w:rsidRPr="00A024CC">
        <w:rPr>
          <w:rFonts w:ascii="Times New Roman" w:eastAsia="Times New Roman" w:hAnsi="Times New Roman" w:cs="Times New Roman"/>
          <w:b/>
          <w:bCs/>
          <w:sz w:val="24"/>
          <w:szCs w:val="24"/>
        </w:rPr>
        <w:t xml:space="preserve"> </w:t>
      </w:r>
      <w:r w:rsidR="002D692E">
        <w:rPr>
          <w:rFonts w:ascii="Times New Roman" w:eastAsia="Times New Roman" w:hAnsi="Times New Roman" w:cs="Times New Roman"/>
          <w:b/>
          <w:bCs/>
          <w:sz w:val="24"/>
          <w:szCs w:val="24"/>
        </w:rPr>
        <w:t>20</w:t>
      </w:r>
      <w:r w:rsidR="00944E12" w:rsidRPr="00A024CC">
        <w:rPr>
          <w:rFonts w:ascii="Times New Roman" w:eastAsia="Times New Roman" w:hAnsi="Times New Roman" w:cs="Times New Roman"/>
          <w:b/>
          <w:bCs/>
          <w:sz w:val="24"/>
          <w:szCs w:val="24"/>
        </w:rPr>
        <w:t>.12.</w:t>
      </w:r>
      <w:r w:rsidR="00457864" w:rsidRPr="00A024CC">
        <w:rPr>
          <w:rFonts w:ascii="Times New Roman" w:eastAsia="Times New Roman" w:hAnsi="Times New Roman" w:cs="Times New Roman"/>
          <w:b/>
          <w:bCs/>
          <w:sz w:val="24"/>
          <w:szCs w:val="24"/>
        </w:rPr>
        <w:t xml:space="preserve">2024 r </w:t>
      </w:r>
      <w:r w:rsidRPr="00A024CC">
        <w:rPr>
          <w:rFonts w:ascii="Times New Roman" w:eastAsia="Times New Roman" w:hAnsi="Times New Roman" w:cs="Times New Roman"/>
          <w:b/>
          <w:bCs/>
          <w:sz w:val="24"/>
          <w:szCs w:val="24"/>
        </w:rPr>
        <w:t xml:space="preserve"> do godz. </w:t>
      </w:r>
      <w:r w:rsidR="002D692E">
        <w:rPr>
          <w:rFonts w:ascii="Times New Roman" w:eastAsia="Times New Roman" w:hAnsi="Times New Roman" w:cs="Times New Roman"/>
          <w:b/>
          <w:bCs/>
          <w:sz w:val="24"/>
          <w:szCs w:val="24"/>
        </w:rPr>
        <w:t>8</w:t>
      </w:r>
      <w:r w:rsidR="00457864" w:rsidRPr="00A024CC">
        <w:rPr>
          <w:rFonts w:ascii="Times New Roman" w:eastAsia="Times New Roman" w:hAnsi="Times New Roman" w:cs="Times New Roman"/>
          <w:b/>
          <w:bCs/>
          <w:sz w:val="24"/>
          <w:szCs w:val="24"/>
        </w:rPr>
        <w:t xml:space="preserve">.30 </w:t>
      </w:r>
    </w:p>
    <w:p w14:paraId="3506EB68" w14:textId="77777777" w:rsidR="00B90C90" w:rsidRPr="00A024CC" w:rsidRDefault="00B90C90" w:rsidP="00B90C90">
      <w:pPr>
        <w:numPr>
          <w:ilvl w:val="3"/>
          <w:numId w:val="14"/>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7">
        <w:r w:rsidRPr="00A024CC">
          <w:rPr>
            <w:rFonts w:ascii="Times New Roman" w:eastAsia="Times New Roman" w:hAnsi="Times New Roman" w:cs="Times New Roman"/>
            <w:sz w:val="24"/>
            <w:szCs w:val="24"/>
          </w:rPr>
          <w:t>https://platformazakupowa.pl/strona/45-instrukcje</w:t>
        </w:r>
      </w:hyperlink>
    </w:p>
    <w:p w14:paraId="6581C793" w14:textId="77777777" w:rsidR="00B90C90" w:rsidRPr="00A024CC" w:rsidRDefault="00B90C90" w:rsidP="00B90C90">
      <w:pPr>
        <w:numPr>
          <w:ilvl w:val="3"/>
          <w:numId w:val="14"/>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Do oferty należy dołączyć wszystkie wymagane w SWZ dokumenty.</w:t>
      </w:r>
    </w:p>
    <w:p w14:paraId="3ED24797" w14:textId="77777777" w:rsidR="00B90C90" w:rsidRPr="00A024CC" w:rsidRDefault="00B90C90" w:rsidP="00B90C90">
      <w:pPr>
        <w:numPr>
          <w:ilvl w:val="3"/>
          <w:numId w:val="14"/>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241148FE" w14:textId="77777777" w:rsidR="00B90C90" w:rsidRPr="00A024CC" w:rsidRDefault="00B90C90" w:rsidP="00B90C90">
      <w:pPr>
        <w:widowControl w:val="0"/>
        <w:numPr>
          <w:ilvl w:val="3"/>
          <w:numId w:val="14"/>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8">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wykonawca powinien złożyć podpis bezpośrednio na dokumentach przesłanych za pośrednictwem </w:t>
      </w:r>
      <w:hyperlink r:id="rId29">
        <w:r w:rsidRPr="00A024CC">
          <w:rPr>
            <w:rFonts w:ascii="Times New Roman" w:eastAsia="Times New Roman" w:hAnsi="Times New Roman" w:cs="Times New Roman"/>
            <w:sz w:val="24"/>
            <w:szCs w:val="24"/>
          </w:rPr>
          <w:t>platformazakupowa.pl</w:t>
        </w:r>
      </w:hyperlink>
      <w:r w:rsidRPr="00A024C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A024CC">
        <w:rPr>
          <w:rFonts w:ascii="Times New Roman" w:eastAsia="Times New Roman" w:hAnsi="Times New Roman" w:cs="Times New Roman"/>
          <w:sz w:val="24"/>
          <w:szCs w:val="24"/>
        </w:rPr>
        <w:t>Pzp</w:t>
      </w:r>
      <w:proofErr w:type="spellEnd"/>
      <w:r w:rsidRPr="00A024C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2A09A5" w14:textId="77777777" w:rsidR="00B90C90" w:rsidRPr="00A024CC" w:rsidRDefault="00B90C90" w:rsidP="00B90C90">
      <w:pPr>
        <w:widowControl w:val="0"/>
        <w:numPr>
          <w:ilvl w:val="3"/>
          <w:numId w:val="14"/>
        </w:numPr>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5C0E2D2" w14:textId="77777777" w:rsidR="00B90C90" w:rsidRPr="00A024CC" w:rsidRDefault="00B90C90" w:rsidP="00B90C90">
      <w:pPr>
        <w:widowControl w:val="0"/>
        <w:numPr>
          <w:ilvl w:val="3"/>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Po upływie terminu, o którym mowa w ust. 1, złożenie oferty nie będzie możliwe. </w:t>
      </w:r>
      <w:r w:rsidRPr="00A024CC">
        <w:rPr>
          <w:rFonts w:ascii="Times New Roman" w:eastAsia="Times New Roman" w:hAnsi="Times New Roman" w:cs="Times New Roman"/>
          <w:b/>
          <w:color w:val="000000"/>
          <w:sz w:val="24"/>
          <w:szCs w:val="24"/>
        </w:rPr>
        <w:t>Uwaga! O terminie złożenia oferty decyduje czas ostatecznego wysłania oferty</w:t>
      </w:r>
      <w:r w:rsidRPr="00A024CC">
        <w:rPr>
          <w:rFonts w:ascii="Times New Roman" w:eastAsia="Times New Roman" w:hAnsi="Times New Roman" w:cs="Times New Roman"/>
          <w:b/>
          <w:sz w:val="24"/>
          <w:szCs w:val="24"/>
        </w:rPr>
        <w:t xml:space="preserve">, </w:t>
      </w:r>
      <w:r w:rsidRPr="00A024CC">
        <w:rPr>
          <w:rFonts w:ascii="Times New Roman" w:eastAsia="Times New Roman" w:hAnsi="Times New Roman" w:cs="Times New Roman"/>
          <w:b/>
          <w:color w:val="000000"/>
          <w:sz w:val="24"/>
          <w:szCs w:val="24"/>
        </w:rPr>
        <w:t>a nie czas rozpoczęcia jej wprowadzenia.</w:t>
      </w:r>
    </w:p>
    <w:p w14:paraId="63CA70FF" w14:textId="77777777" w:rsidR="00B90C90" w:rsidRPr="00A024CC" w:rsidRDefault="00B90C90" w:rsidP="00B90C90">
      <w:pPr>
        <w:widowControl w:val="0"/>
        <w:numPr>
          <w:ilvl w:val="3"/>
          <w:numId w:val="14"/>
        </w:numPr>
        <w:pBdr>
          <w:top w:val="nil"/>
          <w:left w:val="nil"/>
          <w:bottom w:val="nil"/>
          <w:right w:val="nil"/>
          <w:between w:val="nil"/>
        </w:pBdr>
        <w:spacing w:after="0" w:line="264" w:lineRule="auto"/>
        <w:ind w:left="426" w:hanging="357"/>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Oferty</w:t>
      </w:r>
      <w:r w:rsidRPr="00A024CC">
        <w:rPr>
          <w:rFonts w:ascii="Times New Roman" w:eastAsia="Times New Roman" w:hAnsi="Times New Roman" w:cs="Times New Roman"/>
          <w:b/>
          <w:color w:val="000000"/>
          <w:sz w:val="24"/>
          <w:szCs w:val="24"/>
        </w:rPr>
        <w:t xml:space="preserve"> </w:t>
      </w:r>
      <w:r w:rsidRPr="00A024CC">
        <w:rPr>
          <w:rFonts w:ascii="Times New Roman" w:eastAsia="Times New Roman" w:hAnsi="Times New Roman" w:cs="Times New Roman"/>
          <w:color w:val="000000"/>
          <w:sz w:val="24"/>
          <w:szCs w:val="24"/>
        </w:rPr>
        <w:t>złożone po terminie nie będą</w:t>
      </w:r>
      <w:r w:rsidRPr="00A024CC">
        <w:rPr>
          <w:rFonts w:ascii="Times New Roman" w:eastAsia="Times New Roman" w:hAnsi="Times New Roman" w:cs="Times New Roman"/>
          <w:b/>
          <w:color w:val="000000"/>
          <w:sz w:val="24"/>
          <w:szCs w:val="24"/>
        </w:rPr>
        <w:t xml:space="preserve"> </w:t>
      </w:r>
      <w:r w:rsidRPr="00A024CC">
        <w:rPr>
          <w:rFonts w:ascii="Times New Roman" w:eastAsia="Times New Roman" w:hAnsi="Times New Roman" w:cs="Times New Roman"/>
          <w:color w:val="000000"/>
          <w:sz w:val="24"/>
          <w:szCs w:val="24"/>
        </w:rPr>
        <w:t>rozpatrywane.</w:t>
      </w:r>
    </w:p>
    <w:p w14:paraId="685DD740" w14:textId="77777777" w:rsidR="00B90C90" w:rsidRPr="00A024CC" w:rsidRDefault="00B90C90" w:rsidP="00B90C90">
      <w:pPr>
        <w:widowControl w:val="0"/>
        <w:numPr>
          <w:ilvl w:val="3"/>
          <w:numId w:val="14"/>
        </w:numPr>
        <w:pBdr>
          <w:top w:val="nil"/>
          <w:left w:val="nil"/>
          <w:bottom w:val="nil"/>
          <w:right w:val="nil"/>
          <w:between w:val="nil"/>
        </w:pBdr>
        <w:spacing w:after="0" w:line="264" w:lineRule="auto"/>
        <w:ind w:left="426" w:hanging="357"/>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Jeżeli oferta zostanie złożona w inny sposób niż wyżej opisany, zostanie odrzucona.</w:t>
      </w:r>
    </w:p>
    <w:p w14:paraId="7317B2AD" w14:textId="77777777" w:rsidR="00B90C90" w:rsidRPr="00A024CC" w:rsidRDefault="00B90C90" w:rsidP="00B90C90">
      <w:pPr>
        <w:widowControl w:val="0"/>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6F2E7D6C" w14:textId="77777777" w:rsidR="00B90C90" w:rsidRPr="00A024CC" w:rsidRDefault="00B90C90" w:rsidP="00B90C90">
      <w:pPr>
        <w:widowControl w:val="0"/>
        <w:numPr>
          <w:ilvl w:val="0"/>
          <w:numId w:val="14"/>
        </w:numPr>
        <w:pBdr>
          <w:top w:val="nil"/>
          <w:left w:val="nil"/>
          <w:bottom w:val="nil"/>
          <w:right w:val="nil"/>
          <w:between w:val="nil"/>
        </w:pBdr>
        <w:shd w:val="clear" w:color="auto" w:fill="FFFFFF"/>
        <w:spacing w:after="0" w:line="264" w:lineRule="auto"/>
        <w:ind w:hanging="357"/>
        <w:jc w:val="both"/>
        <w:rPr>
          <w:b/>
          <w:color w:val="000000"/>
          <w:sz w:val="24"/>
          <w:szCs w:val="24"/>
        </w:rPr>
      </w:pPr>
      <w:r w:rsidRPr="00A024CC">
        <w:rPr>
          <w:rFonts w:ascii="Times New Roman" w:eastAsia="Times New Roman" w:hAnsi="Times New Roman" w:cs="Times New Roman"/>
          <w:b/>
          <w:color w:val="000000"/>
          <w:sz w:val="24"/>
          <w:szCs w:val="24"/>
        </w:rPr>
        <w:lastRenderedPageBreak/>
        <w:t xml:space="preserve">Termin </w:t>
      </w:r>
      <w:r w:rsidRPr="00A024CC">
        <w:rPr>
          <w:rFonts w:ascii="Times New Roman" w:eastAsia="Times New Roman" w:hAnsi="Times New Roman" w:cs="Times New Roman"/>
          <w:b/>
          <w:sz w:val="24"/>
          <w:szCs w:val="24"/>
        </w:rPr>
        <w:t>otwarcia</w:t>
      </w:r>
      <w:r w:rsidRPr="00A024CC">
        <w:rPr>
          <w:rFonts w:ascii="Times New Roman" w:eastAsia="Times New Roman" w:hAnsi="Times New Roman" w:cs="Times New Roman"/>
          <w:b/>
          <w:color w:val="000000"/>
          <w:sz w:val="24"/>
          <w:szCs w:val="24"/>
        </w:rPr>
        <w:t xml:space="preserve"> ofert</w:t>
      </w:r>
    </w:p>
    <w:p w14:paraId="658E8BB2" w14:textId="7635C54C" w:rsidR="00B90C90" w:rsidRPr="00A024CC" w:rsidRDefault="00B90C90" w:rsidP="00B90C90">
      <w:pPr>
        <w:numPr>
          <w:ilvl w:val="3"/>
          <w:numId w:val="6"/>
        </w:numPr>
        <w:shd w:val="clear" w:color="auto" w:fill="FFFFFF" w:themeFill="background1"/>
        <w:spacing w:after="0" w:line="264" w:lineRule="auto"/>
        <w:ind w:left="425"/>
        <w:jc w:val="both"/>
        <w:rPr>
          <w:rFonts w:ascii="Times New Roman" w:eastAsia="Times New Roman" w:hAnsi="Times New Roman" w:cs="Times New Roman"/>
          <w:b/>
          <w:bCs/>
          <w:sz w:val="24"/>
          <w:szCs w:val="24"/>
        </w:rPr>
      </w:pPr>
      <w:r w:rsidRPr="00A024CC">
        <w:rPr>
          <w:rFonts w:ascii="Times New Roman" w:eastAsia="Times New Roman" w:hAnsi="Times New Roman" w:cs="Times New Roman"/>
          <w:sz w:val="24"/>
          <w:szCs w:val="24"/>
        </w:rPr>
        <w:t>Otwarcie ofert następuje niezwłocznie po upływie terminu składania ofert, nie później niż następnego dnia po dniu, w którym upłynął termin składania ofert tj.</w:t>
      </w:r>
      <w:r w:rsidRPr="00A024CC">
        <w:rPr>
          <w:rFonts w:ascii="Times New Roman" w:eastAsia="Times New Roman" w:hAnsi="Times New Roman" w:cs="Times New Roman"/>
          <w:color w:val="000000" w:themeColor="text1"/>
          <w:sz w:val="24"/>
          <w:szCs w:val="24"/>
        </w:rPr>
        <w:t xml:space="preserve"> </w:t>
      </w:r>
      <w:r w:rsidRPr="00A024CC">
        <w:rPr>
          <w:rFonts w:ascii="Times New Roman" w:eastAsia="Times New Roman" w:hAnsi="Times New Roman" w:cs="Times New Roman"/>
          <w:b/>
          <w:bCs/>
          <w:color w:val="000000" w:themeColor="text1"/>
          <w:sz w:val="24"/>
          <w:szCs w:val="24"/>
        </w:rPr>
        <w:t>w dniu</w:t>
      </w:r>
      <w:r w:rsidRPr="00A024CC">
        <w:rPr>
          <w:rFonts w:ascii="Times New Roman" w:eastAsia="Times New Roman" w:hAnsi="Times New Roman" w:cs="Times New Roman"/>
          <w:b/>
          <w:bCs/>
          <w:sz w:val="24"/>
          <w:szCs w:val="24"/>
        </w:rPr>
        <w:t xml:space="preserve"> </w:t>
      </w:r>
      <w:r w:rsidR="000C3C74">
        <w:rPr>
          <w:rFonts w:ascii="Times New Roman" w:eastAsia="Times New Roman" w:hAnsi="Times New Roman" w:cs="Times New Roman"/>
          <w:b/>
          <w:bCs/>
          <w:sz w:val="24"/>
          <w:szCs w:val="24"/>
        </w:rPr>
        <w:t>20</w:t>
      </w:r>
      <w:r w:rsidR="00457864" w:rsidRPr="00A024CC">
        <w:rPr>
          <w:rFonts w:ascii="Times New Roman" w:eastAsia="Times New Roman" w:hAnsi="Times New Roman" w:cs="Times New Roman"/>
          <w:b/>
          <w:bCs/>
          <w:sz w:val="24"/>
          <w:szCs w:val="24"/>
        </w:rPr>
        <w:t xml:space="preserve">.12.2024 </w:t>
      </w:r>
      <w:r w:rsidR="00E40C72" w:rsidRPr="00A024CC">
        <w:rPr>
          <w:rFonts w:ascii="Times New Roman" w:eastAsia="Times New Roman" w:hAnsi="Times New Roman" w:cs="Times New Roman"/>
          <w:b/>
          <w:bCs/>
          <w:sz w:val="24"/>
          <w:szCs w:val="24"/>
        </w:rPr>
        <w:t xml:space="preserve"> </w:t>
      </w:r>
      <w:r w:rsidRPr="00A024CC">
        <w:rPr>
          <w:rFonts w:ascii="Times New Roman" w:eastAsia="Times New Roman" w:hAnsi="Times New Roman" w:cs="Times New Roman"/>
          <w:b/>
          <w:bCs/>
          <w:sz w:val="24"/>
          <w:szCs w:val="24"/>
        </w:rPr>
        <w:t xml:space="preserve"> r.  o godz. </w:t>
      </w:r>
      <w:r w:rsidR="000C3C74">
        <w:rPr>
          <w:rFonts w:ascii="Times New Roman" w:eastAsia="Times New Roman" w:hAnsi="Times New Roman" w:cs="Times New Roman"/>
          <w:b/>
          <w:bCs/>
          <w:sz w:val="24"/>
          <w:szCs w:val="24"/>
        </w:rPr>
        <w:t>8</w:t>
      </w:r>
      <w:r w:rsidR="00457864" w:rsidRPr="00A024CC">
        <w:rPr>
          <w:rFonts w:ascii="Times New Roman" w:eastAsia="Times New Roman" w:hAnsi="Times New Roman" w:cs="Times New Roman"/>
          <w:b/>
          <w:bCs/>
          <w:sz w:val="24"/>
          <w:szCs w:val="24"/>
        </w:rPr>
        <w:t>.45</w:t>
      </w:r>
      <w:r w:rsidR="00E40C72" w:rsidRPr="00A024CC">
        <w:rPr>
          <w:rFonts w:ascii="Times New Roman" w:eastAsia="Times New Roman" w:hAnsi="Times New Roman" w:cs="Times New Roman"/>
          <w:b/>
          <w:bCs/>
          <w:sz w:val="24"/>
          <w:szCs w:val="24"/>
        </w:rPr>
        <w:t xml:space="preserve"> </w:t>
      </w:r>
    </w:p>
    <w:p w14:paraId="2892286C" w14:textId="77777777" w:rsidR="00B90C90" w:rsidRPr="00A024CC" w:rsidRDefault="00B90C90" w:rsidP="00B90C90">
      <w:pPr>
        <w:numPr>
          <w:ilvl w:val="3"/>
          <w:numId w:val="6"/>
        </w:numPr>
        <w:shd w:val="clear" w:color="auto" w:fill="FFFFFF" w:themeFill="background1"/>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A257B46" w14:textId="77777777" w:rsidR="00B90C90" w:rsidRPr="00A024CC"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Zamawiający poinformuje o zmianie terminu otwarcia ofert na stronie internetowej prowadzonego postępowania.</w:t>
      </w:r>
    </w:p>
    <w:p w14:paraId="5AF6DD35" w14:textId="77777777" w:rsidR="00B90C90" w:rsidRPr="00A024CC"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4B911D9C" w14:textId="77777777" w:rsidR="00B90C90" w:rsidRPr="00A024CC"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Zamawiający, niezwłocznie po otwarciu ofert, udostępnia na stronie internetowej prowadzonego postępowania informacje o:</w:t>
      </w:r>
    </w:p>
    <w:p w14:paraId="1929BDF8" w14:textId="77777777" w:rsidR="00B90C90" w:rsidRPr="00A024CC" w:rsidRDefault="00B90C90" w:rsidP="00B90C90">
      <w:pPr>
        <w:shd w:val="clear" w:color="auto" w:fill="FFFFFF"/>
        <w:spacing w:line="264" w:lineRule="auto"/>
        <w:ind w:left="425" w:hanging="28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716993D4" w14:textId="77777777" w:rsidR="00B90C90" w:rsidRPr="00A024CC" w:rsidRDefault="00B90C90" w:rsidP="00B90C90">
      <w:pPr>
        <w:shd w:val="clear" w:color="auto" w:fill="FFFFFF"/>
        <w:spacing w:line="264" w:lineRule="auto"/>
        <w:ind w:left="425" w:hanging="28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5.2 cenach lub kosztach zawartych w ofertach.</w:t>
      </w:r>
    </w:p>
    <w:p w14:paraId="7A5929D1" w14:textId="77777777" w:rsidR="00B90C90" w:rsidRPr="00A024CC" w:rsidRDefault="00B90C90" w:rsidP="00B90C90">
      <w:pPr>
        <w:shd w:val="clear" w:color="auto" w:fill="FFFFFF"/>
        <w:spacing w:line="264" w:lineRule="auto"/>
        <w:ind w:left="425" w:hanging="28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5.3 Informacja zostanie opublikowana na stronie postępowania na</w:t>
      </w:r>
      <w:hyperlink r:id="rId30">
        <w:r w:rsidRPr="00A024CC">
          <w:rPr>
            <w:rFonts w:ascii="Times New Roman" w:eastAsia="Times New Roman" w:hAnsi="Times New Roman" w:cs="Times New Roman"/>
            <w:sz w:val="24"/>
            <w:szCs w:val="24"/>
          </w:rPr>
          <w:t xml:space="preserve"> platformazakupowa.pl</w:t>
        </w:r>
      </w:hyperlink>
      <w:r w:rsidRPr="00A024CC">
        <w:rPr>
          <w:rFonts w:ascii="Times New Roman" w:eastAsia="Times New Roman" w:hAnsi="Times New Roman" w:cs="Times New Roman"/>
          <w:sz w:val="24"/>
          <w:szCs w:val="24"/>
        </w:rPr>
        <w:t xml:space="preserve"> w sekcji ,,Komunikaty” .</w:t>
      </w:r>
    </w:p>
    <w:p w14:paraId="49A6363B" w14:textId="77777777" w:rsidR="00B90C90" w:rsidRPr="00A024CC" w:rsidRDefault="00B90C90" w:rsidP="00B90C90">
      <w:pPr>
        <w:numPr>
          <w:ilvl w:val="3"/>
          <w:numId w:val="6"/>
        </w:numPr>
        <w:shd w:val="clear" w:color="auto" w:fill="FFFFFF"/>
        <w:spacing w:after="0" w:line="264" w:lineRule="auto"/>
        <w:ind w:left="425"/>
        <w:jc w:val="both"/>
        <w:rPr>
          <w:rFonts w:ascii="Times New Roman" w:eastAsia="Times New Roman" w:hAnsi="Times New Roman" w:cs="Times New Roman"/>
          <w:sz w:val="24"/>
          <w:szCs w:val="24"/>
        </w:rPr>
      </w:pPr>
      <w:r w:rsidRPr="00A024CC">
        <w:rPr>
          <w:rFonts w:ascii="Times New Roman" w:eastAsia="Times New Roman" w:hAnsi="Times New Roman" w:cs="Times New Roman"/>
          <w:color w:val="000000"/>
          <w:sz w:val="24"/>
          <w:szCs w:val="24"/>
        </w:rPr>
        <w:t>Otwarcie ofert odbywa się bez udziału Wykonawców.</w:t>
      </w:r>
    </w:p>
    <w:p w14:paraId="087B404A"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7B5E1BF7"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463BEB3"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197CF7D" w14:textId="77777777" w:rsidR="00B90C90" w:rsidRPr="00A024CC" w:rsidRDefault="00B90C90" w:rsidP="00B90C90">
      <w:pPr>
        <w:numPr>
          <w:ilvl w:val="0"/>
          <w:numId w:val="14"/>
        </w:numPr>
        <w:pBdr>
          <w:top w:val="nil"/>
          <w:left w:val="nil"/>
          <w:bottom w:val="nil"/>
          <w:right w:val="nil"/>
          <w:between w:val="nil"/>
        </w:pBdr>
        <w:spacing w:after="0" w:line="264" w:lineRule="auto"/>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Podstawy wykluczenia</w:t>
      </w:r>
    </w:p>
    <w:p w14:paraId="17FFCEEC" w14:textId="77777777" w:rsidR="00B90C90" w:rsidRPr="00A024CC" w:rsidRDefault="00B90C90" w:rsidP="00B90C90">
      <w:pPr>
        <w:numPr>
          <w:ilvl w:val="0"/>
          <w:numId w:val="1"/>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Wykonawcę̨:</w:t>
      </w:r>
    </w:p>
    <w:p w14:paraId="4BB1E569" w14:textId="77777777" w:rsidR="00B90C90" w:rsidRPr="00A024CC" w:rsidRDefault="00B90C90" w:rsidP="00B90C90">
      <w:pPr>
        <w:numPr>
          <w:ilvl w:val="1"/>
          <w:numId w:val="1"/>
        </w:numPr>
        <w:pBdr>
          <w:top w:val="nil"/>
          <w:left w:val="nil"/>
          <w:bottom w:val="nil"/>
          <w:right w:val="nil"/>
          <w:between w:val="nil"/>
        </w:pBdr>
        <w:spacing w:after="0" w:line="264" w:lineRule="auto"/>
        <w:ind w:left="709"/>
        <w:jc w:val="both"/>
        <w:rPr>
          <w:color w:val="000000"/>
        </w:rPr>
      </w:pPr>
      <w:r w:rsidRPr="00A024CC">
        <w:rPr>
          <w:rFonts w:ascii="Times New Roman" w:eastAsia="Times New Roman" w:hAnsi="Times New Roman" w:cs="Times New Roman"/>
          <w:color w:val="000000"/>
          <w:sz w:val="24"/>
          <w:szCs w:val="24"/>
        </w:rPr>
        <w:t>będącego osobą fizyczną, którego prawomocnie skazano za przestępstwo:</w:t>
      </w:r>
    </w:p>
    <w:p w14:paraId="02BAD766"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54E606E5"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handlu ludźmi, o którym mowa w art. 189a Kodeksu karnego;</w:t>
      </w:r>
    </w:p>
    <w:p w14:paraId="17A36ACB"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7344B1EE"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6ADC8A"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779B7551"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21F0A6CE"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3BE269" w14:textId="77777777" w:rsidR="00B90C90" w:rsidRPr="00A024CC" w:rsidRDefault="00B90C90" w:rsidP="00B90C90">
      <w:pPr>
        <w:numPr>
          <w:ilvl w:val="0"/>
          <w:numId w:val="2"/>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1C69AB1E" w14:textId="77777777" w:rsidR="00B90C90" w:rsidRPr="00A024CC" w:rsidRDefault="00B90C90" w:rsidP="00B90C90">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–lub za odpowiedni czyn zabroniony określony w przepisach prawa obcego.</w:t>
      </w:r>
    </w:p>
    <w:p w14:paraId="1CD650A1"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4DFE2D7"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0E2E57"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 wobec którego orzeczono zakaz ubiegania się̨ o zamówienia publiczne;</w:t>
      </w:r>
    </w:p>
    <w:p w14:paraId="4714B073"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A024CC">
        <w:rPr>
          <w:rFonts w:ascii="Times New Roman" w:eastAsia="Times New Roman" w:hAnsi="Times New Roman" w:cs="Times New Roman"/>
          <w:sz w:val="24"/>
          <w:szCs w:val="24"/>
        </w:rPr>
        <w:t>postępowaniu</w:t>
      </w:r>
      <w:r w:rsidRPr="00A024CC">
        <w:rPr>
          <w:rFonts w:ascii="Times New Roman" w:eastAsia="Times New Roman" w:hAnsi="Times New Roman" w:cs="Times New Roman"/>
          <w:color w:val="000000"/>
          <w:sz w:val="24"/>
          <w:szCs w:val="24"/>
        </w:rPr>
        <w:t>, chyba że wykażą̨, że przygotowali te oferty lub wnioski niezależnie od siebie;</w:t>
      </w:r>
    </w:p>
    <w:p w14:paraId="7FC1F487"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lastRenderedPageBreak/>
        <w:t xml:space="preserve">jeżeli, w przypadkach, o których mowa w art. 85 ust. 1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A024CC">
        <w:rPr>
          <w:rFonts w:ascii="Times New Roman" w:eastAsia="Times New Roman" w:hAnsi="Times New Roman" w:cs="Times New Roman"/>
          <w:color w:val="000000"/>
          <w:sz w:val="24"/>
          <w:szCs w:val="24"/>
        </w:rPr>
        <w:t>że</w:t>
      </w:r>
      <w:proofErr w:type="spellEnd"/>
      <w:r w:rsidRPr="00A024CC">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4ECEED8E"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37C4D01" w14:textId="77777777" w:rsidR="00B90C90" w:rsidRPr="00A024CC" w:rsidRDefault="00B90C90" w:rsidP="00B90C90">
      <w:pPr>
        <w:numPr>
          <w:ilvl w:val="1"/>
          <w:numId w:val="1"/>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2A31933" w14:textId="77777777" w:rsidR="00B90C90" w:rsidRPr="00A024CC" w:rsidRDefault="00B90C90" w:rsidP="00B90C90">
      <w:pPr>
        <w:pStyle w:val="Akapitzlist"/>
        <w:numPr>
          <w:ilvl w:val="0"/>
          <w:numId w:val="18"/>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024CC">
        <w:rPr>
          <w:rFonts w:ascii="Times New Roman" w:hAnsi="Times New Roman" w:cs="Times New Roman"/>
          <w:color w:val="000000"/>
          <w:sz w:val="24"/>
          <w:szCs w:val="24"/>
        </w:rPr>
        <w:t>Ponadto zgodnie z art. 7 ust. 1 ustawy z 13.04.2022 r. o szczególnych rozwiązaniach w zakresie przeciwdziałania wspieraniu agresji na Ukrainę oraz służących ochronie bezpieczeństwa narodowego (Dz. U.2023 r., poz. 1497 ze zm.), z postępowania o udzielenie zamówienia publicznego prowadzonego na podstawie ustawy z dnia 11 września 2019 r. - Prawo zamówień publicznych wyklucza się:</w:t>
      </w:r>
    </w:p>
    <w:p w14:paraId="460A7A7D" w14:textId="77777777" w:rsidR="00B90C90" w:rsidRPr="00A024CC" w:rsidRDefault="00B90C90" w:rsidP="00B90C90">
      <w:pPr>
        <w:pStyle w:val="Akapitzlist"/>
        <w:numPr>
          <w:ilvl w:val="0"/>
          <w:numId w:val="19"/>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024CC">
        <w:rPr>
          <w:rFonts w:ascii="Times New Roman" w:hAnsi="Times New Roman" w:cs="Times New Roman"/>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13.04.2022 r.;</w:t>
      </w:r>
    </w:p>
    <w:p w14:paraId="1B09F9C3" w14:textId="77777777" w:rsidR="00B90C90" w:rsidRPr="00A024CC" w:rsidRDefault="00B90C90" w:rsidP="00B90C90">
      <w:pPr>
        <w:pStyle w:val="Akapitzlist"/>
        <w:numPr>
          <w:ilvl w:val="0"/>
          <w:numId w:val="19"/>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024CC">
        <w:rPr>
          <w:rFonts w:ascii="Times New Roman" w:hAnsi="Times New Roman" w:cs="Times New Roman"/>
          <w:color w:val="000000"/>
          <w:sz w:val="24"/>
          <w:szCs w:val="24"/>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13.04.2022 r.;</w:t>
      </w:r>
    </w:p>
    <w:p w14:paraId="68BF6AFB" w14:textId="77777777" w:rsidR="00B90C90" w:rsidRPr="00A024CC" w:rsidRDefault="00B90C90" w:rsidP="00B90C90">
      <w:pPr>
        <w:pStyle w:val="Akapitzlist"/>
        <w:numPr>
          <w:ilvl w:val="0"/>
          <w:numId w:val="19"/>
        </w:numPr>
        <w:pBdr>
          <w:top w:val="nil"/>
          <w:left w:val="nil"/>
          <w:bottom w:val="nil"/>
          <w:right w:val="nil"/>
          <w:between w:val="nil"/>
        </w:pBdr>
        <w:spacing w:line="264" w:lineRule="auto"/>
        <w:contextualSpacing w:val="0"/>
        <w:jc w:val="both"/>
        <w:rPr>
          <w:rFonts w:ascii="Times New Roman" w:hAnsi="Times New Roman" w:cs="Times New Roman"/>
          <w:color w:val="000000"/>
          <w:sz w:val="24"/>
          <w:szCs w:val="24"/>
        </w:rPr>
      </w:pPr>
      <w:r w:rsidRPr="00A024CC">
        <w:rPr>
          <w:rFonts w:ascii="Times New Roman" w:hAnsi="Times New Roman" w:cs="Times New Roman"/>
          <w:color w:val="000000"/>
          <w:sz w:val="24"/>
          <w:szCs w:val="24"/>
        </w:rPr>
        <w:t xml:space="preserve">wykonawcę oraz uczestnika konkursu, którego jednostką dominującą w rozumieniu art. 3 ust. 1 pkt 37 ustawy z dnia 29 września 1994 r. o rachunkowości (Dz. U. z </w:t>
      </w:r>
      <w:r w:rsidRPr="00A024CC">
        <w:rPr>
          <w:rFonts w:ascii="Times New Roman" w:hAnsi="Times New Roman" w:cs="Times New Roman"/>
          <w:color w:val="000000"/>
          <w:sz w:val="24"/>
          <w:szCs w:val="24"/>
        </w:rPr>
        <w:lastRenderedPageBreak/>
        <w:t>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13.04.2022 r.</w:t>
      </w:r>
    </w:p>
    <w:p w14:paraId="1278016B" w14:textId="77777777" w:rsidR="00B90C90" w:rsidRPr="00A024CC" w:rsidRDefault="00B90C90" w:rsidP="00B90C90">
      <w:pPr>
        <w:pBdr>
          <w:top w:val="nil"/>
          <w:left w:val="nil"/>
          <w:bottom w:val="nil"/>
          <w:right w:val="nil"/>
          <w:between w:val="nil"/>
        </w:pBdr>
        <w:spacing w:line="264" w:lineRule="auto"/>
        <w:ind w:left="1140"/>
        <w:jc w:val="both"/>
        <w:rPr>
          <w:color w:val="000000"/>
        </w:rPr>
      </w:pPr>
    </w:p>
    <w:p w14:paraId="20DB1E5F" w14:textId="77777777" w:rsidR="00B90C90" w:rsidRPr="00A024CC" w:rsidRDefault="00B90C90" w:rsidP="00B90C90">
      <w:pPr>
        <w:pStyle w:val="Akapitzlist"/>
        <w:numPr>
          <w:ilvl w:val="0"/>
          <w:numId w:val="18"/>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Wykonawca </w:t>
      </w:r>
      <w:proofErr w:type="spellStart"/>
      <w:r w:rsidRPr="00A024CC">
        <w:rPr>
          <w:rFonts w:ascii="Times New Roman" w:eastAsia="Times New Roman" w:hAnsi="Times New Roman" w:cs="Times New Roman"/>
          <w:color w:val="000000"/>
          <w:sz w:val="24"/>
          <w:szCs w:val="24"/>
        </w:rPr>
        <w:t>może</w:t>
      </w:r>
      <w:proofErr w:type="spellEnd"/>
      <w:r w:rsidRPr="00A024CC">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1128D458" w14:textId="77777777" w:rsidR="00B90C90" w:rsidRPr="00A024CC" w:rsidRDefault="00B90C90" w:rsidP="00B90C90">
      <w:pPr>
        <w:pStyle w:val="Akapitzlist"/>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6666DF6D" w14:textId="77777777" w:rsidR="00B90C90" w:rsidRPr="00A024CC" w:rsidRDefault="00B90C90" w:rsidP="00B90C90">
      <w:pPr>
        <w:numPr>
          <w:ilvl w:val="0"/>
          <w:numId w:val="7"/>
        </w:numPr>
        <w:pBdr>
          <w:top w:val="nil"/>
          <w:left w:val="nil"/>
          <w:bottom w:val="nil"/>
          <w:right w:val="nil"/>
          <w:between w:val="nil"/>
        </w:pBdr>
        <w:spacing w:after="0" w:line="264" w:lineRule="auto"/>
        <w:ind w:hanging="357"/>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color w:val="000000"/>
          <w:sz w:val="24"/>
          <w:szCs w:val="24"/>
        </w:rPr>
        <w:t>Sposób obliczania ceny</w:t>
      </w:r>
    </w:p>
    <w:p w14:paraId="13963FED" w14:textId="77777777" w:rsidR="00B90C90" w:rsidRPr="00A024CC" w:rsidRDefault="00B90C90" w:rsidP="00B90C90">
      <w:pPr>
        <w:numPr>
          <w:ilvl w:val="0"/>
          <w:numId w:val="5"/>
        </w:numPr>
        <w:pBdr>
          <w:top w:val="nil"/>
          <w:left w:val="nil"/>
          <w:bottom w:val="nil"/>
          <w:right w:val="nil"/>
          <w:between w:val="nil"/>
        </w:pBdr>
        <w:spacing w:after="0" w:line="264" w:lineRule="auto"/>
        <w:ind w:left="851" w:hanging="357"/>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Cenę oferty należy obliczyć na podstawie opisu przedmiotu zamówienia zawartego w Rozdz. V SWZ oraz dokumentacji. </w:t>
      </w:r>
      <w:r w:rsidRPr="00A024CC">
        <w:rPr>
          <w:rFonts w:ascii="Times New Roman" w:eastAsia="Times New Roman" w:hAnsi="Times New Roman" w:cs="Times New Roman"/>
          <w:b/>
          <w:color w:val="000000"/>
          <w:sz w:val="24"/>
          <w:szCs w:val="24"/>
        </w:rPr>
        <w:t>Wykonawca może złożyć tylko 1 ofertę.</w:t>
      </w:r>
    </w:p>
    <w:p w14:paraId="061F2D16"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75114B21"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Cena oferty stanowi wynagrodzenie ryczałtowe.</w:t>
      </w:r>
    </w:p>
    <w:p w14:paraId="337C1C49"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Cena oferty musi obejmować wszystkie koszty i składniki niezbędne do realizacji przedmiotu zamówienia.</w:t>
      </w:r>
    </w:p>
    <w:p w14:paraId="3B55FA8E"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Cena musi być wyrażona w złotych polskich (PLN), z dokładnością do dwóch miejsc po przecinku.</w:t>
      </w:r>
    </w:p>
    <w:p w14:paraId="6C79F1D9"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w związku z art. 223 ust. 2 pkt 3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w:t>
      </w:r>
    </w:p>
    <w:p w14:paraId="1D4010FD"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3DD876D4" w14:textId="77777777" w:rsidR="00B90C90" w:rsidRPr="00A024CC" w:rsidRDefault="00B90C90" w:rsidP="00B90C90">
      <w:pPr>
        <w:numPr>
          <w:ilvl w:val="0"/>
          <w:numId w:val="5"/>
        </w:numPr>
        <w:pBdr>
          <w:top w:val="nil"/>
          <w:left w:val="nil"/>
          <w:bottom w:val="nil"/>
          <w:right w:val="nil"/>
          <w:between w:val="nil"/>
        </w:pBdr>
        <w:spacing w:after="0" w:line="264" w:lineRule="auto"/>
        <w:ind w:left="851"/>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34537058" w14:textId="77777777" w:rsidR="00B90C90" w:rsidRPr="00A024CC" w:rsidRDefault="00B90C90" w:rsidP="00B90C90">
      <w:p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p>
    <w:p w14:paraId="0009A4D5" w14:textId="77777777" w:rsidR="00B90C90" w:rsidRPr="00A024CC" w:rsidRDefault="00B90C90" w:rsidP="00B90C90">
      <w:pPr>
        <w:numPr>
          <w:ilvl w:val="0"/>
          <w:numId w:val="7"/>
        </w:numPr>
        <w:pBdr>
          <w:top w:val="nil"/>
          <w:left w:val="nil"/>
          <w:bottom w:val="nil"/>
          <w:right w:val="nil"/>
          <w:between w:val="nil"/>
        </w:pBdr>
        <w:spacing w:after="0"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b/>
          <w:color w:val="000000"/>
          <w:sz w:val="24"/>
          <w:szCs w:val="24"/>
        </w:rPr>
        <w:t>Opis kryteriów oceny ofert, wraz z podaniem wag tych kryteriów i sposobu oceny ofert</w:t>
      </w:r>
    </w:p>
    <w:p w14:paraId="0D053016"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lastRenderedPageBreak/>
        <w:t>Zamawiający wybierze ofertę najkorzystniejszą na podstawie kryteriów oceny ofert określonych w Specyfikacji Warunków Zamówienia.</w:t>
      </w:r>
    </w:p>
    <w:p w14:paraId="1B127205"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2DACE987"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 xml:space="preserve">Kryteria oceny ofert przez Zamawiającego: cena </w:t>
      </w:r>
    </w:p>
    <w:p w14:paraId="5D879AC9"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649FA72"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t>
      </w:r>
    </w:p>
    <w:p w14:paraId="4F19B0B1"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A) Cena oferty (brutto)- waga  100 % [C]</w:t>
      </w:r>
    </w:p>
    <w:p w14:paraId="279C68DE"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t>
      </w:r>
    </w:p>
    <w:p w14:paraId="366FDC13" w14:textId="77777777" w:rsidR="00B90C90" w:rsidRPr="00A024CC" w:rsidRDefault="00B90C90" w:rsidP="00B90C90">
      <w:pPr>
        <w:numPr>
          <w:ilvl w:val="6"/>
          <w:numId w:val="14"/>
        </w:numPr>
        <w:pBdr>
          <w:top w:val="nil"/>
          <w:left w:val="nil"/>
          <w:bottom w:val="nil"/>
          <w:right w:val="nil"/>
          <w:between w:val="nil"/>
        </w:pBdr>
        <w:spacing w:after="0" w:line="264" w:lineRule="auto"/>
        <w:ind w:left="284"/>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Oferta o najniższej cenie brutto uzyska w tym kryterium największą ilość punktów.</w:t>
      </w:r>
    </w:p>
    <w:p w14:paraId="7C5A8D0E" w14:textId="77777777" w:rsidR="00B90C90" w:rsidRPr="00A024CC" w:rsidRDefault="00B90C90" w:rsidP="00B90C90">
      <w:pPr>
        <w:numPr>
          <w:ilvl w:val="6"/>
          <w:numId w:val="14"/>
        </w:numPr>
        <w:pBdr>
          <w:top w:val="nil"/>
          <w:left w:val="nil"/>
          <w:bottom w:val="nil"/>
          <w:right w:val="nil"/>
          <w:between w:val="nil"/>
        </w:pBdr>
        <w:spacing w:after="0" w:line="264" w:lineRule="auto"/>
        <w:ind w:left="284"/>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Wykonawcom przyznana zostanie odpowiednio ilość punktów wyliczona wg wzoru:</w:t>
      </w:r>
    </w:p>
    <w:p w14:paraId="38E24F38"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5D05D801"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                                 </w:t>
      </w:r>
      <w:r w:rsidRPr="00A024CC">
        <w:rPr>
          <w:rFonts w:ascii="Times New Roman" w:eastAsia="Times New Roman" w:hAnsi="Times New Roman" w:cs="Times New Roman"/>
          <w:b/>
          <w:color w:val="000000"/>
          <w:sz w:val="24"/>
          <w:szCs w:val="24"/>
        </w:rPr>
        <w:t xml:space="preserve">C =  ( </w:t>
      </w:r>
      <w:proofErr w:type="spellStart"/>
      <w:r w:rsidRPr="00A024CC">
        <w:rPr>
          <w:rFonts w:ascii="Times New Roman" w:eastAsia="Times New Roman" w:hAnsi="Times New Roman" w:cs="Times New Roman"/>
          <w:b/>
          <w:color w:val="000000"/>
          <w:sz w:val="24"/>
          <w:szCs w:val="24"/>
        </w:rPr>
        <w:t>Cmin</w:t>
      </w:r>
      <w:proofErr w:type="spellEnd"/>
      <w:r w:rsidRPr="00A024CC">
        <w:rPr>
          <w:rFonts w:ascii="Times New Roman" w:eastAsia="Times New Roman" w:hAnsi="Times New Roman" w:cs="Times New Roman"/>
          <w:b/>
          <w:color w:val="000000"/>
          <w:sz w:val="24"/>
          <w:szCs w:val="24"/>
        </w:rPr>
        <w:t xml:space="preserve">. : </w:t>
      </w:r>
      <w:proofErr w:type="spellStart"/>
      <w:r w:rsidRPr="00A024CC">
        <w:rPr>
          <w:rFonts w:ascii="Times New Roman" w:eastAsia="Times New Roman" w:hAnsi="Times New Roman" w:cs="Times New Roman"/>
          <w:b/>
          <w:color w:val="000000"/>
          <w:sz w:val="24"/>
          <w:szCs w:val="24"/>
        </w:rPr>
        <w:t>Cn</w:t>
      </w:r>
      <w:proofErr w:type="spellEnd"/>
      <w:r w:rsidRPr="00A024CC">
        <w:rPr>
          <w:rFonts w:ascii="Times New Roman" w:eastAsia="Times New Roman" w:hAnsi="Times New Roman" w:cs="Times New Roman"/>
          <w:b/>
          <w:color w:val="000000"/>
          <w:sz w:val="24"/>
          <w:szCs w:val="24"/>
        </w:rPr>
        <w:t xml:space="preserve"> ) x 100 pkt</w:t>
      </w:r>
    </w:p>
    <w:p w14:paraId="443C9533"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gdzie:</w:t>
      </w:r>
    </w:p>
    <w:p w14:paraId="6334A283"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             C          - ilość punktów n-tej ocenianej oferty brutto   </w:t>
      </w:r>
    </w:p>
    <w:p w14:paraId="754B6563"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Cmin</w:t>
      </w:r>
      <w:proofErr w:type="spellEnd"/>
      <w:r w:rsidRPr="00A024CC">
        <w:rPr>
          <w:rFonts w:ascii="Times New Roman" w:eastAsia="Times New Roman" w:hAnsi="Times New Roman" w:cs="Times New Roman"/>
          <w:color w:val="000000"/>
          <w:sz w:val="24"/>
          <w:szCs w:val="24"/>
        </w:rPr>
        <w:t>.   - najniższa cena oferty brutto</w:t>
      </w:r>
    </w:p>
    <w:p w14:paraId="687D7316"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Cn</w:t>
      </w:r>
      <w:proofErr w:type="spellEnd"/>
      <w:r w:rsidRPr="00A024CC">
        <w:rPr>
          <w:rFonts w:ascii="Times New Roman" w:eastAsia="Times New Roman" w:hAnsi="Times New Roman" w:cs="Times New Roman"/>
          <w:color w:val="000000"/>
          <w:sz w:val="24"/>
          <w:szCs w:val="24"/>
        </w:rPr>
        <w:t xml:space="preserve">        - cena badanej n-tej oferty brutto    </w:t>
      </w:r>
    </w:p>
    <w:p w14:paraId="2FB4F107"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ab/>
      </w:r>
      <w:r w:rsidRPr="00A024CC">
        <w:rPr>
          <w:rFonts w:ascii="Times New Roman" w:eastAsia="Times New Roman" w:hAnsi="Times New Roman" w:cs="Times New Roman"/>
          <w:color w:val="000000"/>
          <w:sz w:val="24"/>
          <w:szCs w:val="24"/>
        </w:rPr>
        <w:tab/>
      </w:r>
    </w:p>
    <w:p w14:paraId="4B8F71CF" w14:textId="77777777" w:rsidR="00B90C90" w:rsidRPr="00A024CC" w:rsidRDefault="00B90C90" w:rsidP="00B90C90">
      <w:pPr>
        <w:numPr>
          <w:ilvl w:val="6"/>
          <w:numId w:val="14"/>
        </w:numPr>
        <w:pBdr>
          <w:top w:val="nil"/>
          <w:left w:val="nil"/>
          <w:bottom w:val="nil"/>
          <w:right w:val="nil"/>
          <w:between w:val="nil"/>
        </w:pBdr>
        <w:spacing w:after="0" w:line="264" w:lineRule="auto"/>
        <w:ind w:left="426"/>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Wartość punktowa obliczona zostanie z dokładnością do 2 miejsc po przecinku.</w:t>
      </w:r>
    </w:p>
    <w:p w14:paraId="590DEAFD" w14:textId="77777777" w:rsidR="00B90C90" w:rsidRPr="00A024CC" w:rsidRDefault="00B90C90" w:rsidP="00B90C90">
      <w:pPr>
        <w:numPr>
          <w:ilvl w:val="6"/>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Ceny w ofercie należy podać w złotych polskich z uwzględnieniem podatku </w:t>
      </w:r>
      <w:r w:rsidRPr="00A024CC">
        <w:rPr>
          <w:rFonts w:ascii="Times New Roman" w:eastAsia="Times New Roman" w:hAnsi="Times New Roman" w:cs="Times New Roman"/>
          <w:color w:val="000000"/>
          <w:sz w:val="24"/>
          <w:szCs w:val="24"/>
        </w:rPr>
        <w:br/>
        <w:t xml:space="preserve">od towarów i usług VAT. </w:t>
      </w:r>
    </w:p>
    <w:p w14:paraId="05FCCF1E" w14:textId="77777777" w:rsidR="00B90C90" w:rsidRPr="00A024CC" w:rsidRDefault="00B90C90" w:rsidP="00B90C90">
      <w:pPr>
        <w:numPr>
          <w:ilvl w:val="6"/>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proofErr w:type="spellStart"/>
      <w:r w:rsidRPr="00A024CC">
        <w:rPr>
          <w:rFonts w:ascii="Times New Roman" w:eastAsia="Times New Roman" w:hAnsi="Times New Roman" w:cs="Times New Roman"/>
          <w:color w:val="000000"/>
          <w:sz w:val="24"/>
          <w:szCs w:val="24"/>
        </w:rPr>
        <w:t>Jeżeli</w:t>
      </w:r>
      <w:proofErr w:type="spellEnd"/>
      <w:r w:rsidRPr="00A024CC">
        <w:rPr>
          <w:rFonts w:ascii="Times New Roman" w:eastAsia="Times New Roman" w:hAnsi="Times New Roman" w:cs="Times New Roman"/>
          <w:color w:val="000000"/>
          <w:sz w:val="24"/>
          <w:szCs w:val="24"/>
        </w:rPr>
        <w:t xml:space="preserve"> zostanie </w:t>
      </w:r>
      <w:proofErr w:type="spellStart"/>
      <w:r w:rsidRPr="00A024CC">
        <w:rPr>
          <w:rFonts w:ascii="Times New Roman" w:eastAsia="Times New Roman" w:hAnsi="Times New Roman" w:cs="Times New Roman"/>
          <w:color w:val="000000"/>
          <w:sz w:val="24"/>
          <w:szCs w:val="24"/>
        </w:rPr>
        <w:t>złożona</w:t>
      </w:r>
      <w:proofErr w:type="spellEnd"/>
      <w:r w:rsidRPr="00A024CC">
        <w:rPr>
          <w:rFonts w:ascii="Times New Roman" w:eastAsia="Times New Roman" w:hAnsi="Times New Roman" w:cs="Times New Roman"/>
          <w:color w:val="000000"/>
          <w:sz w:val="24"/>
          <w:szCs w:val="24"/>
        </w:rPr>
        <w:t xml:space="preserve"> oferta, </w:t>
      </w:r>
      <w:proofErr w:type="spellStart"/>
      <w:r w:rsidRPr="00A024CC">
        <w:rPr>
          <w:rFonts w:ascii="Times New Roman" w:eastAsia="Times New Roman" w:hAnsi="Times New Roman" w:cs="Times New Roman"/>
          <w:color w:val="000000"/>
          <w:sz w:val="24"/>
          <w:szCs w:val="24"/>
        </w:rPr>
        <w:t>której</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wybór</w:t>
      </w:r>
      <w:proofErr w:type="spellEnd"/>
      <w:r w:rsidRPr="00A024CC">
        <w:rPr>
          <w:rFonts w:ascii="Times New Roman" w:eastAsia="Times New Roman" w:hAnsi="Times New Roman" w:cs="Times New Roman"/>
          <w:color w:val="000000"/>
          <w:sz w:val="24"/>
          <w:szCs w:val="24"/>
        </w:rPr>
        <w:t xml:space="preserve"> prowadziłby do powstania u </w:t>
      </w:r>
      <w:proofErr w:type="spellStart"/>
      <w:r w:rsidRPr="00A024CC">
        <w:rPr>
          <w:rFonts w:ascii="Times New Roman" w:eastAsia="Times New Roman" w:hAnsi="Times New Roman" w:cs="Times New Roman"/>
          <w:color w:val="000000"/>
          <w:sz w:val="24"/>
          <w:szCs w:val="24"/>
        </w:rPr>
        <w:t>Zamawiającego</w:t>
      </w:r>
      <w:proofErr w:type="spellEnd"/>
      <w:r w:rsidRPr="00A024CC">
        <w:rPr>
          <w:rFonts w:ascii="Times New Roman" w:eastAsia="Times New Roman" w:hAnsi="Times New Roman" w:cs="Times New Roman"/>
          <w:color w:val="000000"/>
          <w:sz w:val="24"/>
          <w:szCs w:val="24"/>
        </w:rPr>
        <w:t xml:space="preserve"> obowiązku podatkowego zgodnie z ustawą z dnia 11 marca 2004 r. o podatku od towarów i usług (Dz. U. z 2021 r. poz. 685 ze zm.), dla celów zastosowania kryterium ceny </w:t>
      </w:r>
      <w:proofErr w:type="spellStart"/>
      <w:r w:rsidRPr="00A024CC">
        <w:rPr>
          <w:rFonts w:ascii="Times New Roman" w:eastAsia="Times New Roman" w:hAnsi="Times New Roman" w:cs="Times New Roman"/>
          <w:color w:val="000000"/>
          <w:sz w:val="24"/>
          <w:szCs w:val="24"/>
        </w:rPr>
        <w:t>Zamawiający</w:t>
      </w:r>
      <w:proofErr w:type="spellEnd"/>
      <w:r w:rsidRPr="00A024CC">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sidRPr="00A024CC">
        <w:rPr>
          <w:rFonts w:ascii="Times New Roman" w:eastAsia="Times New Roman" w:hAnsi="Times New Roman" w:cs="Times New Roman"/>
          <w:color w:val="000000"/>
          <w:sz w:val="24"/>
          <w:szCs w:val="24"/>
        </w:rPr>
        <w:t>obowiązek</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rozliczyc</w:t>
      </w:r>
      <w:proofErr w:type="spellEnd"/>
      <w:r w:rsidRPr="00A024CC">
        <w:rPr>
          <w:rFonts w:ascii="Times New Roman" w:eastAsia="Times New Roman" w:hAnsi="Times New Roman" w:cs="Times New Roman"/>
          <w:color w:val="000000"/>
          <w:sz w:val="24"/>
          <w:szCs w:val="24"/>
        </w:rPr>
        <w:t>́.</w:t>
      </w:r>
    </w:p>
    <w:p w14:paraId="4EA27841" w14:textId="77777777" w:rsidR="00B90C90" w:rsidRPr="00A024CC" w:rsidRDefault="00B90C90" w:rsidP="00B90C90">
      <w:pPr>
        <w:numPr>
          <w:ilvl w:val="6"/>
          <w:numId w:val="14"/>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W ofercie, o </w:t>
      </w:r>
      <w:proofErr w:type="spellStart"/>
      <w:r w:rsidRPr="00A024CC">
        <w:rPr>
          <w:rFonts w:ascii="Times New Roman" w:eastAsia="Times New Roman" w:hAnsi="Times New Roman" w:cs="Times New Roman"/>
          <w:color w:val="000000"/>
          <w:sz w:val="24"/>
          <w:szCs w:val="24"/>
        </w:rPr>
        <w:t>której</w:t>
      </w:r>
      <w:proofErr w:type="spellEnd"/>
      <w:r w:rsidRPr="00A024CC">
        <w:rPr>
          <w:rFonts w:ascii="Times New Roman" w:eastAsia="Times New Roman" w:hAnsi="Times New Roman" w:cs="Times New Roman"/>
          <w:color w:val="000000"/>
          <w:sz w:val="24"/>
          <w:szCs w:val="24"/>
        </w:rPr>
        <w:t xml:space="preserve"> mowa w ust. 5, Wykonawca ma </w:t>
      </w:r>
      <w:proofErr w:type="spellStart"/>
      <w:r w:rsidRPr="00A024CC">
        <w:rPr>
          <w:rFonts w:ascii="Times New Roman" w:eastAsia="Times New Roman" w:hAnsi="Times New Roman" w:cs="Times New Roman"/>
          <w:color w:val="000000"/>
          <w:sz w:val="24"/>
          <w:szCs w:val="24"/>
        </w:rPr>
        <w:t>obowiązek</w:t>
      </w:r>
      <w:proofErr w:type="spellEnd"/>
      <w:r w:rsidRPr="00A024CC">
        <w:rPr>
          <w:rFonts w:ascii="Times New Roman" w:eastAsia="Times New Roman" w:hAnsi="Times New Roman" w:cs="Times New Roman"/>
          <w:color w:val="000000"/>
          <w:sz w:val="24"/>
          <w:szCs w:val="24"/>
        </w:rPr>
        <w:t>:</w:t>
      </w:r>
    </w:p>
    <w:p w14:paraId="49EC44F5" w14:textId="77777777" w:rsidR="00B90C90" w:rsidRPr="00A024CC" w:rsidRDefault="00B90C90" w:rsidP="00B90C90">
      <w:pPr>
        <w:numPr>
          <w:ilvl w:val="1"/>
          <w:numId w:val="10"/>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poinformowania </w:t>
      </w:r>
      <w:proofErr w:type="spellStart"/>
      <w:r w:rsidRPr="00A024CC">
        <w:rPr>
          <w:rFonts w:ascii="Times New Roman" w:eastAsia="Times New Roman" w:hAnsi="Times New Roman" w:cs="Times New Roman"/>
          <w:color w:val="000000"/>
          <w:sz w:val="24"/>
          <w:szCs w:val="24"/>
        </w:rPr>
        <w:t>Zamawiającego</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że</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wybór</w:t>
      </w:r>
      <w:proofErr w:type="spellEnd"/>
      <w:r w:rsidRPr="00A024CC">
        <w:rPr>
          <w:rFonts w:ascii="Times New Roman" w:eastAsia="Times New Roman" w:hAnsi="Times New Roman" w:cs="Times New Roman"/>
          <w:color w:val="000000"/>
          <w:sz w:val="24"/>
          <w:szCs w:val="24"/>
        </w:rPr>
        <w:t xml:space="preserve"> jego oferty </w:t>
      </w:r>
      <w:proofErr w:type="spellStart"/>
      <w:r w:rsidRPr="00A024CC">
        <w:rPr>
          <w:rFonts w:ascii="Times New Roman" w:eastAsia="Times New Roman" w:hAnsi="Times New Roman" w:cs="Times New Roman"/>
          <w:color w:val="000000"/>
          <w:sz w:val="24"/>
          <w:szCs w:val="24"/>
        </w:rPr>
        <w:t>będzie</w:t>
      </w:r>
      <w:proofErr w:type="spellEnd"/>
      <w:r w:rsidRPr="00A024CC">
        <w:rPr>
          <w:rFonts w:ascii="Times New Roman" w:eastAsia="Times New Roman" w:hAnsi="Times New Roman" w:cs="Times New Roman"/>
          <w:color w:val="000000"/>
          <w:sz w:val="24"/>
          <w:szCs w:val="24"/>
        </w:rPr>
        <w:t xml:space="preserve"> prowadził do powstania u </w:t>
      </w:r>
      <w:proofErr w:type="spellStart"/>
      <w:r w:rsidRPr="00A024CC">
        <w:rPr>
          <w:rFonts w:ascii="Times New Roman" w:eastAsia="Times New Roman" w:hAnsi="Times New Roman" w:cs="Times New Roman"/>
          <w:color w:val="000000"/>
          <w:sz w:val="24"/>
          <w:szCs w:val="24"/>
        </w:rPr>
        <w:t>Zamawiającego</w:t>
      </w:r>
      <w:proofErr w:type="spellEnd"/>
      <w:r w:rsidRPr="00A024CC">
        <w:rPr>
          <w:rFonts w:ascii="Times New Roman" w:eastAsia="Times New Roman" w:hAnsi="Times New Roman" w:cs="Times New Roman"/>
          <w:color w:val="000000"/>
          <w:sz w:val="24"/>
          <w:szCs w:val="24"/>
        </w:rPr>
        <w:t xml:space="preserve"> obowiązku podatkowego;</w:t>
      </w:r>
    </w:p>
    <w:p w14:paraId="081E41B3" w14:textId="77777777" w:rsidR="00B90C90" w:rsidRPr="00A024CC" w:rsidRDefault="00B90C90" w:rsidP="00B90C90">
      <w:pPr>
        <w:numPr>
          <w:ilvl w:val="1"/>
          <w:numId w:val="10"/>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 wskazania nazwy (rodzaju) towaru lub usługi, </w:t>
      </w:r>
      <w:proofErr w:type="spellStart"/>
      <w:r w:rsidRPr="00A024CC">
        <w:rPr>
          <w:rFonts w:ascii="Times New Roman" w:eastAsia="Times New Roman" w:hAnsi="Times New Roman" w:cs="Times New Roman"/>
          <w:color w:val="000000"/>
          <w:sz w:val="24"/>
          <w:szCs w:val="24"/>
        </w:rPr>
        <w:t>których</w:t>
      </w:r>
      <w:proofErr w:type="spellEnd"/>
      <w:r w:rsidRPr="00A024CC">
        <w:rPr>
          <w:rFonts w:ascii="Times New Roman" w:eastAsia="Times New Roman" w:hAnsi="Times New Roman" w:cs="Times New Roman"/>
          <w:color w:val="000000"/>
          <w:sz w:val="24"/>
          <w:szCs w:val="24"/>
        </w:rPr>
        <w:t xml:space="preserve"> dostawa lub świadczenie będą̨ prowadziły do powstania obowiązku podatkowego;</w:t>
      </w:r>
    </w:p>
    <w:p w14:paraId="0BCB2993" w14:textId="77777777" w:rsidR="00B90C90" w:rsidRPr="00A024CC" w:rsidRDefault="00B90C90" w:rsidP="00B90C90">
      <w:pPr>
        <w:numPr>
          <w:ilvl w:val="1"/>
          <w:numId w:val="10"/>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t xml:space="preserve"> wskazania wartości towaru lub usługi objętego obowiązkiem podatkowym </w:t>
      </w:r>
      <w:proofErr w:type="spellStart"/>
      <w:r w:rsidRPr="00A024CC">
        <w:rPr>
          <w:rFonts w:ascii="Times New Roman" w:eastAsia="Times New Roman" w:hAnsi="Times New Roman" w:cs="Times New Roman"/>
          <w:color w:val="000000"/>
          <w:sz w:val="24"/>
          <w:szCs w:val="24"/>
        </w:rPr>
        <w:t>Zamawiającego</w:t>
      </w:r>
      <w:proofErr w:type="spellEnd"/>
      <w:r w:rsidRPr="00A024CC">
        <w:rPr>
          <w:rFonts w:ascii="Times New Roman" w:eastAsia="Times New Roman" w:hAnsi="Times New Roman" w:cs="Times New Roman"/>
          <w:color w:val="000000"/>
          <w:sz w:val="24"/>
          <w:szCs w:val="24"/>
        </w:rPr>
        <w:t>, bez kwoty podatku;</w:t>
      </w:r>
    </w:p>
    <w:p w14:paraId="0C06B310" w14:textId="77777777" w:rsidR="00B90C90" w:rsidRPr="00A024CC" w:rsidRDefault="00B90C90" w:rsidP="00B90C90">
      <w:pPr>
        <w:numPr>
          <w:ilvl w:val="1"/>
          <w:numId w:val="10"/>
        </w:numPr>
        <w:pBdr>
          <w:top w:val="nil"/>
          <w:left w:val="nil"/>
          <w:bottom w:val="nil"/>
          <w:right w:val="nil"/>
          <w:between w:val="nil"/>
        </w:pBdr>
        <w:spacing w:after="0" w:line="264" w:lineRule="auto"/>
        <w:jc w:val="both"/>
        <w:rPr>
          <w:color w:val="000000"/>
        </w:rPr>
      </w:pPr>
      <w:r w:rsidRPr="00A024CC">
        <w:rPr>
          <w:rFonts w:ascii="Times New Roman" w:eastAsia="Times New Roman" w:hAnsi="Times New Roman" w:cs="Times New Roman"/>
          <w:color w:val="000000"/>
          <w:sz w:val="24"/>
          <w:szCs w:val="24"/>
        </w:rPr>
        <w:lastRenderedPageBreak/>
        <w:t xml:space="preserve">wskazania stawki podatku od towarów i usług, która zgodnie z wiedzą Wykonawcy, </w:t>
      </w:r>
      <w:proofErr w:type="spellStart"/>
      <w:r w:rsidRPr="00A024CC">
        <w:rPr>
          <w:rFonts w:ascii="Times New Roman" w:eastAsia="Times New Roman" w:hAnsi="Times New Roman" w:cs="Times New Roman"/>
          <w:color w:val="000000"/>
          <w:sz w:val="24"/>
          <w:szCs w:val="24"/>
        </w:rPr>
        <w:t>będzie</w:t>
      </w:r>
      <w:proofErr w:type="spellEnd"/>
      <w:r w:rsidRPr="00A024CC">
        <w:rPr>
          <w:rFonts w:ascii="Times New Roman" w:eastAsia="Times New Roman" w:hAnsi="Times New Roman" w:cs="Times New Roman"/>
          <w:color w:val="000000"/>
          <w:sz w:val="24"/>
          <w:szCs w:val="24"/>
        </w:rPr>
        <w:t xml:space="preserve"> miała zastosowanie.</w:t>
      </w:r>
    </w:p>
    <w:p w14:paraId="78102B4D" w14:textId="77777777" w:rsidR="00B90C90" w:rsidRPr="00A024CC" w:rsidRDefault="00B90C90" w:rsidP="00B90C90">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1F5A158C" w14:textId="77777777" w:rsidR="00B90C90" w:rsidRPr="00A024CC" w:rsidRDefault="00B90C90" w:rsidP="00B90C90">
      <w:pPr>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F956FA" w14:textId="77777777" w:rsidR="00B90C90" w:rsidRPr="00A024CC" w:rsidRDefault="00B90C90" w:rsidP="00B90C90">
      <w:pPr>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Zamawiający wybiera najkorzystniejszą ofertę̨ w terminie związania ofertą określonym w SWZ.</w:t>
      </w:r>
    </w:p>
    <w:p w14:paraId="418A9AB9" w14:textId="77777777" w:rsidR="00B90C90" w:rsidRPr="00A024CC" w:rsidRDefault="00B90C90" w:rsidP="00B90C90">
      <w:pPr>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7D5E863E" w14:textId="77777777" w:rsidR="00B90C90" w:rsidRPr="00A024CC" w:rsidRDefault="00B90C90" w:rsidP="00B90C90">
      <w:pPr>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2E50ECF7"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719F7DB2" w14:textId="77777777" w:rsidR="00B90C90" w:rsidRPr="00A024CC" w:rsidRDefault="00B90C90" w:rsidP="00B90C90">
      <w:pPr>
        <w:numPr>
          <w:ilvl w:val="0"/>
          <w:numId w:val="3"/>
        </w:numPr>
        <w:pBdr>
          <w:top w:val="nil"/>
          <w:left w:val="nil"/>
          <w:bottom w:val="nil"/>
          <w:right w:val="nil"/>
          <w:between w:val="nil"/>
        </w:pBdr>
        <w:spacing w:after="0" w:line="264" w:lineRule="auto"/>
        <w:ind w:left="284"/>
        <w:rPr>
          <w:b/>
          <w:color w:val="000000"/>
          <w:sz w:val="24"/>
          <w:szCs w:val="24"/>
        </w:rPr>
      </w:pPr>
      <w:r w:rsidRPr="00A024CC">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EA5F7D3" w14:textId="77777777" w:rsidR="00B90C90" w:rsidRPr="00A024CC"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proofErr w:type="spellStart"/>
      <w:r w:rsidRPr="00A024CC">
        <w:rPr>
          <w:rFonts w:ascii="Times New Roman" w:eastAsia="Times New Roman" w:hAnsi="Times New Roman" w:cs="Times New Roman"/>
          <w:color w:val="000000"/>
          <w:sz w:val="24"/>
          <w:szCs w:val="24"/>
        </w:rPr>
        <w:t>Zamawiający</w:t>
      </w:r>
      <w:proofErr w:type="spellEnd"/>
      <w:r w:rsidRPr="00A024CC">
        <w:rPr>
          <w:rFonts w:ascii="Times New Roman" w:eastAsia="Times New Roman" w:hAnsi="Times New Roman" w:cs="Times New Roman"/>
          <w:color w:val="000000"/>
          <w:sz w:val="24"/>
          <w:szCs w:val="24"/>
        </w:rPr>
        <w:t xml:space="preserve"> zawiera umowę̨ w sprawie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xml:space="preserve"> publicznego, z uwzględnieniem art. 577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sidRPr="00A024CC">
        <w:rPr>
          <w:rFonts w:ascii="Times New Roman" w:eastAsia="Times New Roman" w:hAnsi="Times New Roman" w:cs="Times New Roman"/>
          <w:color w:val="000000"/>
          <w:sz w:val="24"/>
          <w:szCs w:val="24"/>
        </w:rPr>
        <w:t>jeżeli</w:t>
      </w:r>
      <w:proofErr w:type="spellEnd"/>
      <w:r w:rsidRPr="00A024CC">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sidRPr="00A024CC">
        <w:rPr>
          <w:rFonts w:ascii="Times New Roman" w:eastAsia="Times New Roman" w:hAnsi="Times New Roman" w:cs="Times New Roman"/>
          <w:color w:val="000000"/>
          <w:sz w:val="24"/>
          <w:szCs w:val="24"/>
        </w:rPr>
        <w:t>jeżeli</w:t>
      </w:r>
      <w:proofErr w:type="spellEnd"/>
      <w:r w:rsidRPr="00A024CC">
        <w:rPr>
          <w:rFonts w:ascii="Times New Roman" w:eastAsia="Times New Roman" w:hAnsi="Times New Roman" w:cs="Times New Roman"/>
          <w:color w:val="000000"/>
          <w:sz w:val="24"/>
          <w:szCs w:val="24"/>
        </w:rPr>
        <w:t xml:space="preserve"> zostało przesłane w inny sposób.</w:t>
      </w:r>
    </w:p>
    <w:p w14:paraId="10210B55" w14:textId="77777777" w:rsidR="00B90C90" w:rsidRPr="00A024CC"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proofErr w:type="spellStart"/>
      <w:r w:rsidRPr="00A024CC">
        <w:rPr>
          <w:rFonts w:ascii="Times New Roman" w:eastAsia="Times New Roman" w:hAnsi="Times New Roman" w:cs="Times New Roman"/>
          <w:color w:val="000000"/>
          <w:sz w:val="24"/>
          <w:szCs w:val="24"/>
        </w:rPr>
        <w:t>Zamawiający</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może</w:t>
      </w:r>
      <w:proofErr w:type="spellEnd"/>
      <w:r w:rsidRPr="00A024CC">
        <w:rPr>
          <w:rFonts w:ascii="Times New Roman" w:eastAsia="Times New Roman" w:hAnsi="Times New Roman" w:cs="Times New Roman"/>
          <w:color w:val="000000"/>
          <w:sz w:val="24"/>
          <w:szCs w:val="24"/>
        </w:rPr>
        <w:t xml:space="preserve"> zawrzeć </w:t>
      </w:r>
      <w:proofErr w:type="spellStart"/>
      <w:r w:rsidRPr="00A024CC">
        <w:rPr>
          <w:rFonts w:ascii="Times New Roman" w:eastAsia="Times New Roman" w:hAnsi="Times New Roman" w:cs="Times New Roman"/>
          <w:color w:val="000000"/>
          <w:sz w:val="24"/>
          <w:szCs w:val="24"/>
        </w:rPr>
        <w:t>umowe</w:t>
      </w:r>
      <w:proofErr w:type="spellEnd"/>
      <w:r w:rsidRPr="00A024CC">
        <w:rPr>
          <w:rFonts w:ascii="Times New Roman" w:eastAsia="Times New Roman" w:hAnsi="Times New Roman" w:cs="Times New Roman"/>
          <w:color w:val="000000"/>
          <w:sz w:val="24"/>
          <w:szCs w:val="24"/>
        </w:rPr>
        <w:t xml:space="preserve">̨ w sprawie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xml:space="preserve"> publicznego przed upływem terminu, o którym mowa w ust. 1, </w:t>
      </w:r>
      <w:proofErr w:type="spellStart"/>
      <w:r w:rsidRPr="00A024CC">
        <w:rPr>
          <w:rFonts w:ascii="Times New Roman" w:eastAsia="Times New Roman" w:hAnsi="Times New Roman" w:cs="Times New Roman"/>
          <w:color w:val="000000"/>
          <w:sz w:val="24"/>
          <w:szCs w:val="24"/>
        </w:rPr>
        <w:t>jeżeli</w:t>
      </w:r>
      <w:proofErr w:type="spellEnd"/>
      <w:r w:rsidRPr="00A024CC">
        <w:rPr>
          <w:rFonts w:ascii="Times New Roman" w:eastAsia="Times New Roman" w:hAnsi="Times New Roman" w:cs="Times New Roman"/>
          <w:color w:val="000000"/>
          <w:sz w:val="24"/>
          <w:szCs w:val="24"/>
        </w:rPr>
        <w:t xml:space="preserve"> w postępowaniu o udzielenie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xml:space="preserve"> złożono tylko jedną ofertę̨.</w:t>
      </w:r>
    </w:p>
    <w:p w14:paraId="5EBC7FC3" w14:textId="77777777" w:rsidR="00B90C90" w:rsidRPr="00A024CC"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7E4B6A" w14:textId="77777777" w:rsidR="00B90C90" w:rsidRPr="00A024CC" w:rsidRDefault="00B90C90" w:rsidP="00B90C90">
      <w:pPr>
        <w:numPr>
          <w:ilvl w:val="0"/>
          <w:numId w:val="11"/>
        </w:numPr>
        <w:pBdr>
          <w:top w:val="nil"/>
          <w:left w:val="nil"/>
          <w:bottom w:val="nil"/>
          <w:right w:val="nil"/>
          <w:between w:val="nil"/>
        </w:pBdr>
        <w:spacing w:after="0" w:line="264" w:lineRule="auto"/>
        <w:ind w:left="0"/>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81FC062" w14:textId="77777777" w:rsidR="00B90C90" w:rsidRPr="00A024CC"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45241CC9" w14:textId="77777777" w:rsidR="00B90C90" w:rsidRPr="00A024CC" w:rsidRDefault="00B90C90" w:rsidP="00B90C90">
      <w:pPr>
        <w:numPr>
          <w:ilvl w:val="0"/>
          <w:numId w:val="11"/>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proofErr w:type="spellStart"/>
      <w:r w:rsidRPr="00A024CC">
        <w:rPr>
          <w:rFonts w:ascii="Times New Roman" w:eastAsia="Times New Roman" w:hAnsi="Times New Roman" w:cs="Times New Roman"/>
          <w:color w:val="000000"/>
          <w:sz w:val="24"/>
          <w:szCs w:val="24"/>
        </w:rPr>
        <w:t>Jeżeli</w:t>
      </w:r>
      <w:proofErr w:type="spellEnd"/>
      <w:r w:rsidRPr="00A024CC">
        <w:rPr>
          <w:rFonts w:ascii="Times New Roman" w:eastAsia="Times New Roman" w:hAnsi="Times New Roman" w:cs="Times New Roman"/>
          <w:color w:val="000000"/>
          <w:sz w:val="24"/>
          <w:szCs w:val="24"/>
        </w:rPr>
        <w:t xml:space="preserve"> Wykonawca, </w:t>
      </w:r>
      <w:proofErr w:type="spellStart"/>
      <w:r w:rsidRPr="00A024CC">
        <w:rPr>
          <w:rFonts w:ascii="Times New Roman" w:eastAsia="Times New Roman" w:hAnsi="Times New Roman" w:cs="Times New Roman"/>
          <w:color w:val="000000"/>
          <w:sz w:val="24"/>
          <w:szCs w:val="24"/>
        </w:rPr>
        <w:t>którego</w:t>
      </w:r>
      <w:proofErr w:type="spellEnd"/>
      <w:r w:rsidRPr="00A024CC">
        <w:rPr>
          <w:rFonts w:ascii="Times New Roman" w:eastAsia="Times New Roman" w:hAnsi="Times New Roman" w:cs="Times New Roman"/>
          <w:color w:val="000000"/>
          <w:sz w:val="24"/>
          <w:szCs w:val="24"/>
        </w:rPr>
        <w:t xml:space="preserve"> oferta została wybrana jako najkorzystniejsza, uchyla </w:t>
      </w:r>
      <w:proofErr w:type="spellStart"/>
      <w:r w:rsidRPr="00A024CC">
        <w:rPr>
          <w:rFonts w:ascii="Times New Roman" w:eastAsia="Times New Roman" w:hAnsi="Times New Roman" w:cs="Times New Roman"/>
          <w:color w:val="000000"/>
          <w:sz w:val="24"/>
          <w:szCs w:val="24"/>
        </w:rPr>
        <w:t>sie</w:t>
      </w:r>
      <w:proofErr w:type="spellEnd"/>
      <w:r w:rsidRPr="00A024CC">
        <w:rPr>
          <w:rFonts w:ascii="Times New Roman" w:eastAsia="Times New Roman" w:hAnsi="Times New Roman" w:cs="Times New Roman"/>
          <w:color w:val="000000"/>
          <w:sz w:val="24"/>
          <w:szCs w:val="24"/>
        </w:rPr>
        <w:t xml:space="preserve">̨ od zawarcia umowy w sprawie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xml:space="preserve"> publicznego </w:t>
      </w:r>
      <w:proofErr w:type="spellStart"/>
      <w:r w:rsidRPr="00A024CC">
        <w:rPr>
          <w:rFonts w:ascii="Times New Roman" w:eastAsia="Times New Roman" w:hAnsi="Times New Roman" w:cs="Times New Roman"/>
          <w:color w:val="000000"/>
          <w:sz w:val="24"/>
          <w:szCs w:val="24"/>
        </w:rPr>
        <w:t>Zamawiający</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może</w:t>
      </w:r>
      <w:proofErr w:type="spellEnd"/>
      <w:r w:rsidRPr="00A024CC">
        <w:rPr>
          <w:rFonts w:ascii="Times New Roman" w:eastAsia="Times New Roman" w:hAnsi="Times New Roman" w:cs="Times New Roman"/>
          <w:color w:val="000000"/>
          <w:sz w:val="24"/>
          <w:szCs w:val="24"/>
        </w:rPr>
        <w:t xml:space="preserve"> dokonać </w:t>
      </w:r>
      <w:r w:rsidRPr="00A024CC">
        <w:rPr>
          <w:rFonts w:ascii="Times New Roman" w:eastAsia="Times New Roman" w:hAnsi="Times New Roman" w:cs="Times New Roman"/>
          <w:color w:val="000000"/>
          <w:sz w:val="24"/>
          <w:szCs w:val="24"/>
        </w:rPr>
        <w:lastRenderedPageBreak/>
        <w:t>ponownego badania i oceny ofert spośród ofert pozostałych w postepowaniu Wykonawców albo unieważnić́ postępowanie.</w:t>
      </w:r>
    </w:p>
    <w:p w14:paraId="15711E4E" w14:textId="77777777" w:rsidR="00B90C90" w:rsidRPr="00A024CC" w:rsidRDefault="00B90C90" w:rsidP="00B90C90">
      <w:pPr>
        <w:pBdr>
          <w:top w:val="nil"/>
          <w:left w:val="nil"/>
          <w:bottom w:val="nil"/>
          <w:right w:val="nil"/>
          <w:between w:val="nil"/>
        </w:pBdr>
        <w:spacing w:line="264" w:lineRule="auto"/>
        <w:ind w:left="-218"/>
        <w:jc w:val="both"/>
        <w:rPr>
          <w:rFonts w:ascii="Times New Roman" w:eastAsia="Times New Roman" w:hAnsi="Times New Roman" w:cs="Times New Roman"/>
          <w:color w:val="000000"/>
          <w:sz w:val="24"/>
          <w:szCs w:val="24"/>
        </w:rPr>
      </w:pPr>
    </w:p>
    <w:p w14:paraId="2FA458E0" w14:textId="77777777" w:rsidR="00B90C90" w:rsidRPr="00A024CC" w:rsidRDefault="00B90C90" w:rsidP="00B90C90">
      <w:pPr>
        <w:numPr>
          <w:ilvl w:val="0"/>
          <w:numId w:val="3"/>
        </w:numPr>
        <w:pBdr>
          <w:top w:val="nil"/>
          <w:left w:val="nil"/>
          <w:bottom w:val="nil"/>
          <w:right w:val="nil"/>
          <w:between w:val="nil"/>
        </w:pBdr>
        <w:spacing w:after="0" w:line="264" w:lineRule="auto"/>
        <w:ind w:left="284"/>
        <w:jc w:val="both"/>
        <w:rPr>
          <w:b/>
          <w:color w:val="000000"/>
          <w:sz w:val="24"/>
          <w:szCs w:val="24"/>
        </w:rPr>
      </w:pPr>
      <w:r w:rsidRPr="00A024CC">
        <w:rPr>
          <w:rFonts w:ascii="Times New Roman" w:eastAsia="Times New Roman" w:hAnsi="Times New Roman" w:cs="Times New Roman"/>
          <w:b/>
          <w:color w:val="000000"/>
          <w:sz w:val="24"/>
          <w:szCs w:val="24"/>
        </w:rPr>
        <w:t>Pouczenie o środkach ochrony prawnej przysługujących Wykonawcy</w:t>
      </w:r>
    </w:p>
    <w:p w14:paraId="4EF2483D" w14:textId="77777777" w:rsidR="00B90C90" w:rsidRPr="00A024CC" w:rsidRDefault="00B90C90" w:rsidP="00B90C90">
      <w:pPr>
        <w:numPr>
          <w:ilvl w:val="0"/>
          <w:numId w:val="17"/>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Środki ochrony prawnej przysługują̨ Wykonawcy, </w:t>
      </w:r>
      <w:proofErr w:type="spellStart"/>
      <w:r w:rsidRPr="00A024CC">
        <w:rPr>
          <w:rFonts w:ascii="Times New Roman" w:eastAsia="Times New Roman" w:hAnsi="Times New Roman" w:cs="Times New Roman"/>
          <w:color w:val="000000"/>
          <w:sz w:val="24"/>
          <w:szCs w:val="24"/>
        </w:rPr>
        <w:t>jeżeli</w:t>
      </w:r>
      <w:proofErr w:type="spellEnd"/>
      <w:r w:rsidRPr="00A024CC">
        <w:rPr>
          <w:rFonts w:ascii="Times New Roman" w:eastAsia="Times New Roman" w:hAnsi="Times New Roman" w:cs="Times New Roman"/>
          <w:color w:val="000000"/>
          <w:sz w:val="24"/>
          <w:szCs w:val="24"/>
        </w:rPr>
        <w:t xml:space="preserve"> ma lub miał interes w uzyskaniu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xml:space="preserve"> oraz poniósł lub </w:t>
      </w:r>
      <w:proofErr w:type="spellStart"/>
      <w:r w:rsidRPr="00A024CC">
        <w:rPr>
          <w:rFonts w:ascii="Times New Roman" w:eastAsia="Times New Roman" w:hAnsi="Times New Roman" w:cs="Times New Roman"/>
          <w:color w:val="000000"/>
          <w:sz w:val="24"/>
          <w:szCs w:val="24"/>
        </w:rPr>
        <w:t>może</w:t>
      </w:r>
      <w:proofErr w:type="spellEnd"/>
      <w:r w:rsidRPr="00A024CC">
        <w:rPr>
          <w:rFonts w:ascii="Times New Roman" w:eastAsia="Times New Roman" w:hAnsi="Times New Roman" w:cs="Times New Roman"/>
          <w:color w:val="000000"/>
          <w:sz w:val="24"/>
          <w:szCs w:val="24"/>
        </w:rPr>
        <w:t xml:space="preserve"> ponieść́ szkodę̨ w wyniku naruszenia przez </w:t>
      </w:r>
      <w:proofErr w:type="spellStart"/>
      <w:r w:rsidRPr="00A024CC">
        <w:rPr>
          <w:rFonts w:ascii="Times New Roman" w:eastAsia="Times New Roman" w:hAnsi="Times New Roman" w:cs="Times New Roman"/>
          <w:color w:val="000000"/>
          <w:sz w:val="24"/>
          <w:szCs w:val="24"/>
        </w:rPr>
        <w:t>Zamawiającego</w:t>
      </w:r>
      <w:proofErr w:type="spellEnd"/>
      <w:r w:rsidRPr="00A024CC">
        <w:rPr>
          <w:rFonts w:ascii="Times New Roman" w:eastAsia="Times New Roman" w:hAnsi="Times New Roman" w:cs="Times New Roman"/>
          <w:color w:val="000000"/>
          <w:sz w:val="24"/>
          <w:szCs w:val="24"/>
        </w:rPr>
        <w:t xml:space="preserve"> przepisów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w:t>
      </w:r>
    </w:p>
    <w:p w14:paraId="3FCA3536" w14:textId="77777777" w:rsidR="00B90C90" w:rsidRPr="00A024CC" w:rsidRDefault="00B90C90" w:rsidP="00B90C90">
      <w:pPr>
        <w:numPr>
          <w:ilvl w:val="0"/>
          <w:numId w:val="17"/>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Odwołanie przysługuje na:</w:t>
      </w:r>
    </w:p>
    <w:p w14:paraId="4B68256B" w14:textId="77777777" w:rsidR="00B90C90" w:rsidRPr="00A024CC" w:rsidRDefault="00B90C90" w:rsidP="00B90C90">
      <w:pPr>
        <w:numPr>
          <w:ilvl w:val="1"/>
          <w:numId w:val="17"/>
        </w:numPr>
        <w:pBdr>
          <w:top w:val="nil"/>
          <w:left w:val="nil"/>
          <w:bottom w:val="nil"/>
          <w:right w:val="nil"/>
          <w:between w:val="nil"/>
        </w:pBdr>
        <w:spacing w:after="0" w:line="264" w:lineRule="auto"/>
        <w:ind w:left="567" w:hanging="578"/>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niezgodną z przepisami ustawy czynność́ </w:t>
      </w:r>
      <w:proofErr w:type="spellStart"/>
      <w:r w:rsidRPr="00A024CC">
        <w:rPr>
          <w:rFonts w:ascii="Times New Roman" w:eastAsia="Times New Roman" w:hAnsi="Times New Roman" w:cs="Times New Roman"/>
          <w:color w:val="000000"/>
          <w:sz w:val="24"/>
          <w:szCs w:val="24"/>
        </w:rPr>
        <w:t>Zamawiającego</w:t>
      </w:r>
      <w:proofErr w:type="spellEnd"/>
      <w:r w:rsidRPr="00A024CC">
        <w:rPr>
          <w:rFonts w:ascii="Times New Roman" w:eastAsia="Times New Roman" w:hAnsi="Times New Roman" w:cs="Times New Roman"/>
          <w:color w:val="000000"/>
          <w:sz w:val="24"/>
          <w:szCs w:val="24"/>
        </w:rPr>
        <w:t xml:space="preserve">, podjętą̨ w postępowaniu o udzielenie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w tym na projektowane postanowienie umowy;</w:t>
      </w:r>
    </w:p>
    <w:p w14:paraId="75705AAD" w14:textId="77777777" w:rsidR="00B90C90" w:rsidRPr="00A024CC" w:rsidRDefault="00B90C90" w:rsidP="00B90C90">
      <w:pPr>
        <w:numPr>
          <w:ilvl w:val="1"/>
          <w:numId w:val="17"/>
        </w:numPr>
        <w:pBdr>
          <w:top w:val="nil"/>
          <w:left w:val="nil"/>
          <w:bottom w:val="nil"/>
          <w:right w:val="nil"/>
          <w:between w:val="nil"/>
        </w:pBdr>
        <w:spacing w:after="0" w:line="264" w:lineRule="auto"/>
        <w:ind w:left="567" w:hanging="578"/>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zaniechanie czynności w postępowaniu o udzielenie </w:t>
      </w:r>
      <w:proofErr w:type="spellStart"/>
      <w:r w:rsidRPr="00A024CC">
        <w:rPr>
          <w:rFonts w:ascii="Times New Roman" w:eastAsia="Times New Roman" w:hAnsi="Times New Roman" w:cs="Times New Roman"/>
          <w:color w:val="000000"/>
          <w:sz w:val="24"/>
          <w:szCs w:val="24"/>
        </w:rPr>
        <w:t>zamówienia</w:t>
      </w:r>
      <w:proofErr w:type="spellEnd"/>
      <w:r w:rsidRPr="00A024CC">
        <w:rPr>
          <w:rFonts w:ascii="Times New Roman" w:eastAsia="Times New Roman" w:hAnsi="Times New Roman" w:cs="Times New Roman"/>
          <w:color w:val="000000"/>
          <w:sz w:val="24"/>
          <w:szCs w:val="24"/>
        </w:rPr>
        <w:t xml:space="preserve">, do </w:t>
      </w:r>
      <w:proofErr w:type="spellStart"/>
      <w:r w:rsidRPr="00A024CC">
        <w:rPr>
          <w:rFonts w:ascii="Times New Roman" w:eastAsia="Times New Roman" w:hAnsi="Times New Roman" w:cs="Times New Roman"/>
          <w:color w:val="000000"/>
          <w:sz w:val="24"/>
          <w:szCs w:val="24"/>
        </w:rPr>
        <w:t>której</w:t>
      </w:r>
      <w:proofErr w:type="spellEnd"/>
      <w:r w:rsidRPr="00A024CC">
        <w:rPr>
          <w:rFonts w:ascii="Times New Roman" w:eastAsia="Times New Roman" w:hAnsi="Times New Roman" w:cs="Times New Roman"/>
          <w:color w:val="000000"/>
          <w:sz w:val="24"/>
          <w:szCs w:val="24"/>
        </w:rPr>
        <w:t xml:space="preserve"> </w:t>
      </w:r>
      <w:proofErr w:type="spellStart"/>
      <w:r w:rsidRPr="00A024CC">
        <w:rPr>
          <w:rFonts w:ascii="Times New Roman" w:eastAsia="Times New Roman" w:hAnsi="Times New Roman" w:cs="Times New Roman"/>
          <w:color w:val="000000"/>
          <w:sz w:val="24"/>
          <w:szCs w:val="24"/>
        </w:rPr>
        <w:t>Zamawiający</w:t>
      </w:r>
      <w:proofErr w:type="spellEnd"/>
      <w:r w:rsidRPr="00A024CC">
        <w:rPr>
          <w:rFonts w:ascii="Times New Roman" w:eastAsia="Times New Roman" w:hAnsi="Times New Roman" w:cs="Times New Roman"/>
          <w:color w:val="000000"/>
          <w:sz w:val="24"/>
          <w:szCs w:val="24"/>
        </w:rPr>
        <w:t xml:space="preserve"> byłoby zobowiązany na podstawie ustawy.</w:t>
      </w:r>
    </w:p>
    <w:p w14:paraId="725392C2" w14:textId="77777777" w:rsidR="00B90C90" w:rsidRPr="00A024CC" w:rsidRDefault="00B90C90" w:rsidP="00B90C90">
      <w:pPr>
        <w:numPr>
          <w:ilvl w:val="0"/>
          <w:numId w:val="9"/>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Odwołanie wnosi </w:t>
      </w:r>
      <w:proofErr w:type="spellStart"/>
      <w:r w:rsidRPr="00A024CC">
        <w:rPr>
          <w:rFonts w:ascii="Times New Roman" w:eastAsia="Times New Roman" w:hAnsi="Times New Roman" w:cs="Times New Roman"/>
          <w:color w:val="000000"/>
          <w:sz w:val="24"/>
          <w:szCs w:val="24"/>
        </w:rPr>
        <w:t>sie</w:t>
      </w:r>
      <w:proofErr w:type="spellEnd"/>
      <w:r w:rsidRPr="00A024CC">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B321CAF" w14:textId="77777777" w:rsidR="00B90C90" w:rsidRPr="00A024CC" w:rsidRDefault="00B90C90" w:rsidP="00B90C90">
      <w:pPr>
        <w:numPr>
          <w:ilvl w:val="0"/>
          <w:numId w:val="9"/>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A024CC">
        <w:rPr>
          <w:rFonts w:ascii="Times New Roman" w:eastAsia="Times New Roman" w:hAnsi="Times New Roman" w:cs="Times New Roman"/>
          <w:color w:val="000000"/>
          <w:sz w:val="24"/>
          <w:szCs w:val="24"/>
        </w:rPr>
        <w:t>Skarge</w:t>
      </w:r>
      <w:proofErr w:type="spellEnd"/>
      <w:r w:rsidRPr="00A024CC">
        <w:rPr>
          <w:rFonts w:ascii="Times New Roman" w:eastAsia="Times New Roman" w:hAnsi="Times New Roman" w:cs="Times New Roman"/>
          <w:color w:val="000000"/>
          <w:sz w:val="24"/>
          <w:szCs w:val="24"/>
        </w:rPr>
        <w:t xml:space="preserve">̨ wnosi </w:t>
      </w:r>
      <w:proofErr w:type="spellStart"/>
      <w:r w:rsidRPr="00A024CC">
        <w:rPr>
          <w:rFonts w:ascii="Times New Roman" w:eastAsia="Times New Roman" w:hAnsi="Times New Roman" w:cs="Times New Roman"/>
          <w:color w:val="000000"/>
          <w:sz w:val="24"/>
          <w:szCs w:val="24"/>
        </w:rPr>
        <w:t>sie</w:t>
      </w:r>
      <w:proofErr w:type="spellEnd"/>
      <w:r w:rsidRPr="00A024CC">
        <w:rPr>
          <w:rFonts w:ascii="Times New Roman" w:eastAsia="Times New Roman" w:hAnsi="Times New Roman" w:cs="Times New Roman"/>
          <w:color w:val="000000"/>
          <w:sz w:val="24"/>
          <w:szCs w:val="24"/>
        </w:rPr>
        <w:t>̨ do Sądu Okręgowego w Warszawie za pośrednictwem Prezesa Krajowej Izby Odwoławczej.</w:t>
      </w:r>
    </w:p>
    <w:p w14:paraId="1C8310F6" w14:textId="77777777" w:rsidR="00B90C90" w:rsidRPr="00A024CC" w:rsidRDefault="00B90C90" w:rsidP="00B90C90">
      <w:pPr>
        <w:numPr>
          <w:ilvl w:val="0"/>
          <w:numId w:val="9"/>
        </w:numPr>
        <w:pBdr>
          <w:top w:val="nil"/>
          <w:left w:val="nil"/>
          <w:bottom w:val="nil"/>
          <w:right w:val="nil"/>
          <w:between w:val="nil"/>
        </w:pBdr>
        <w:spacing w:after="0" w:line="264" w:lineRule="auto"/>
        <w:ind w:left="142"/>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sidRPr="00A024CC">
        <w:rPr>
          <w:rFonts w:ascii="Times New Roman" w:eastAsia="Times New Roman" w:hAnsi="Times New Roman" w:cs="Times New Roman"/>
          <w:color w:val="000000"/>
          <w:sz w:val="24"/>
          <w:szCs w:val="24"/>
        </w:rPr>
        <w:t>prawnej”pzp</w:t>
      </w:r>
      <w:proofErr w:type="spellEnd"/>
      <w:r w:rsidRPr="00A024CC">
        <w:rPr>
          <w:rFonts w:ascii="Times New Roman" w:eastAsia="Times New Roman" w:hAnsi="Times New Roman" w:cs="Times New Roman"/>
          <w:color w:val="000000"/>
          <w:sz w:val="24"/>
          <w:szCs w:val="24"/>
        </w:rPr>
        <w:t>.</w:t>
      </w:r>
    </w:p>
    <w:p w14:paraId="6B2E675C"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6E4024E3" w14:textId="77777777" w:rsidR="00B90C90" w:rsidRPr="00A024CC" w:rsidRDefault="00B90C90" w:rsidP="00B90C90">
      <w:pPr>
        <w:numPr>
          <w:ilvl w:val="0"/>
          <w:numId w:val="3"/>
        </w:numPr>
        <w:pBdr>
          <w:top w:val="nil"/>
          <w:left w:val="nil"/>
          <w:bottom w:val="nil"/>
          <w:right w:val="nil"/>
          <w:between w:val="nil"/>
        </w:pBdr>
        <w:tabs>
          <w:tab w:val="left" w:pos="851"/>
        </w:tabs>
        <w:spacing w:after="0" w:line="264" w:lineRule="auto"/>
        <w:ind w:left="426" w:hanging="426"/>
        <w:jc w:val="both"/>
        <w:rPr>
          <w:b/>
          <w:color w:val="000000"/>
          <w:sz w:val="24"/>
          <w:szCs w:val="24"/>
        </w:rPr>
      </w:pPr>
      <w:bookmarkStart w:id="7" w:name="_Hlk114061882"/>
      <w:r w:rsidRPr="00A024CC">
        <w:rPr>
          <w:rFonts w:ascii="Times New Roman" w:eastAsia="Times New Roman" w:hAnsi="Times New Roman" w:cs="Times New Roman"/>
          <w:b/>
          <w:color w:val="000000"/>
          <w:sz w:val="24"/>
          <w:szCs w:val="24"/>
        </w:rPr>
        <w:t>Warunki udziału w postępowaniu</w:t>
      </w:r>
      <w:r w:rsidRPr="00A024CC">
        <w:rPr>
          <w:b/>
          <w:color w:val="000000"/>
          <w:sz w:val="24"/>
          <w:szCs w:val="24"/>
        </w:rPr>
        <w:t xml:space="preserve"> </w:t>
      </w:r>
    </w:p>
    <w:p w14:paraId="2DD40B08"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O udzielenie zamówienia mogą wziąć udział Wykonawcy, którzy spełniają warunki określone w art. 273 ust. 1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tj.:</w:t>
      </w:r>
    </w:p>
    <w:p w14:paraId="3AB80168"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1) nie podlegają wykluczeniu</w:t>
      </w:r>
    </w:p>
    <w:p w14:paraId="401AC1E8"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2) spełniają warunki udziału w postępowaniu, dotyczące:</w:t>
      </w:r>
    </w:p>
    <w:p w14:paraId="5D8DB3ED"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a) zdolności do występowania w obrocie gospodarczym,</w:t>
      </w:r>
    </w:p>
    <w:p w14:paraId="203C725A"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b) uprawień do prowadzenia określonej działalności gospodarczej lub zawodowej</w:t>
      </w:r>
    </w:p>
    <w:p w14:paraId="49FBA5B6"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c) </w:t>
      </w:r>
      <w:bookmarkStart w:id="8" w:name="_Hlk150758187"/>
      <w:r w:rsidRPr="00A024CC">
        <w:rPr>
          <w:rFonts w:ascii="Times New Roman" w:eastAsia="Times New Roman" w:hAnsi="Times New Roman" w:cs="Times New Roman"/>
          <w:color w:val="000000"/>
          <w:sz w:val="24"/>
          <w:szCs w:val="24"/>
        </w:rPr>
        <w:t>posiada uprawnienia do odbioru odpadów komunalnych</w:t>
      </w:r>
      <w:r w:rsidRPr="00A024CC">
        <w:rPr>
          <w:rFonts w:ascii="Times New Roman" w:hAnsi="Times New Roman" w:cs="Times New Roman"/>
          <w:sz w:val="24"/>
          <w:szCs w:val="24"/>
        </w:rPr>
        <w:t>, tj. wpis do rejestru działalności regulowanej prowadzonego przez właściwego, ze względu na miejsce gromadzenia odpadów wójta/burmistrza/prezydenta</w:t>
      </w:r>
      <w:bookmarkEnd w:id="8"/>
      <w:r w:rsidRPr="00A024CC">
        <w:rPr>
          <w:rFonts w:ascii="Times New Roman" w:hAnsi="Times New Roman" w:cs="Times New Roman"/>
          <w:sz w:val="24"/>
          <w:szCs w:val="24"/>
        </w:rPr>
        <w:t xml:space="preserve">. </w:t>
      </w:r>
    </w:p>
    <w:p w14:paraId="561107BD"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Posiadają uprawnienia do wykonywania określonej działalności lub czynności, jeżeli przepisy prawa nakładają obowiązek ich posiadania. Wykonawca przedłoży zezwolenia lub zezwolenie (decyzję) właściwych organów administracji publicznej na prowadzenie działalności </w:t>
      </w:r>
      <w:r w:rsidRPr="00A024CC">
        <w:rPr>
          <w:rFonts w:ascii="Times New Roman" w:eastAsia="Times New Roman" w:hAnsi="Times New Roman" w:cs="Times New Roman"/>
          <w:color w:val="000000"/>
          <w:sz w:val="24"/>
          <w:szCs w:val="24"/>
        </w:rPr>
        <w:lastRenderedPageBreak/>
        <w:t>gospodarczej w zakresie objętym przedmiotem zamówienia zgodnie z wymogami Ustawy z dnia 14 grudnia 2012 r. o odpadach (tekst jednolity Dz. U. z 2023, poz. 1587 ze zm.).</w:t>
      </w:r>
    </w:p>
    <w:p w14:paraId="6662C895"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Zamawiający dokona oceny spełniania niniejszego warunku udziału w postępowaniu w oparciu o złożone przez Wykonawcę oświadczenie, o których mowa w rozdz. IX ust. 1a) oraz dokument, o którym mowa w rozdz. IX ust.1b).</w:t>
      </w:r>
    </w:p>
    <w:p w14:paraId="76B5DDAF"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d) sytuacji ekonomicznej lub finansowej</w:t>
      </w:r>
    </w:p>
    <w:p w14:paraId="3A066F72"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Zamawiający nie ustala szczegółowego warunku udziału w Postępowaniu.</w:t>
      </w:r>
    </w:p>
    <w:p w14:paraId="23EE3F68"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e) zdolności technicznej lub zawodowej</w:t>
      </w:r>
    </w:p>
    <w:p w14:paraId="06034E34"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Zamawiający nie ustala szczegółowego warunku udziału w Postępowaniu.</w:t>
      </w:r>
    </w:p>
    <w:p w14:paraId="47DBD710"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w:t>
      </w:r>
    </w:p>
    <w:p w14:paraId="57D6672A"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stosunków prawnych. W odniesieniu do warunków dotyczących wykształcenia, kwalifikacji zawodowych lub doświadczenia wykonawcy mogą polegać na zdolnościach podmiotów udostępniających zasoby, jeśli podmioty te świadczą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4094BE"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Zobowiązanie podmiotu udostępniającego zasoby, potwierdza, że stosunek łączący Wykonawcę z podmiotami udostępniającymi zasoby określa w szczególności:</w:t>
      </w:r>
    </w:p>
    <w:p w14:paraId="639718BC"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1) zakres dostępnych wykonawcy zasobów podmiotu udostępniającego zasoby;</w:t>
      </w:r>
    </w:p>
    <w:p w14:paraId="369CCABA"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2) sposób i okres udostępnienia wykonawcy i wykorzystania przez niego zasobów podmiotu udostępniającego te zasoby przy wykonywaniu zamówienia;</w:t>
      </w:r>
    </w:p>
    <w:p w14:paraId="381A00A9"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982AFC"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3. W Postępowaniu mogą wziąć udział Wykonawcy, którzy nie podlegają wykluczeniu z Postępowania na podstawie art. 108 ust. 1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oraz art. 109 ust. 1 pkt. 4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w:t>
      </w:r>
    </w:p>
    <w:p w14:paraId="60B5EC59"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lastRenderedPageBreak/>
        <w:t>Ocena spełniania warunków udziału w Postępowaniu, o których mowa w ust. 3, zostanie dokonana zgodnie z formułą „spełnia – nie spełnia”, w oparciu o przedłożone przez Wykonawcę oświadczenie i dokumenty, o których mowa w rozdz. IX ust 2.</w:t>
      </w:r>
    </w:p>
    <w:bookmarkEnd w:id="7"/>
    <w:p w14:paraId="3E38F444" w14:textId="77777777" w:rsidR="00B90C90" w:rsidRPr="00A024CC" w:rsidRDefault="00B90C90" w:rsidP="00B90C90">
      <w:pPr>
        <w:spacing w:line="264" w:lineRule="auto"/>
        <w:jc w:val="both"/>
        <w:rPr>
          <w:rFonts w:ascii="Times New Roman" w:eastAsia="Times New Roman" w:hAnsi="Times New Roman" w:cs="Times New Roman"/>
          <w:sz w:val="24"/>
          <w:szCs w:val="24"/>
        </w:rPr>
      </w:pPr>
    </w:p>
    <w:p w14:paraId="29FF97B1" w14:textId="77777777" w:rsidR="00B90C90" w:rsidRPr="00A024CC" w:rsidRDefault="00B90C90" w:rsidP="00B90C90">
      <w:pPr>
        <w:tabs>
          <w:tab w:val="left" w:pos="426"/>
        </w:tabs>
        <w:spacing w:line="264" w:lineRule="auto"/>
        <w:jc w:val="both"/>
        <w:rPr>
          <w:rFonts w:ascii="Times New Roman" w:eastAsia="Times New Roman" w:hAnsi="Times New Roman" w:cs="Times New Roman"/>
          <w:b/>
          <w:sz w:val="24"/>
          <w:szCs w:val="24"/>
        </w:rPr>
      </w:pPr>
      <w:r w:rsidRPr="00A024CC">
        <w:rPr>
          <w:rFonts w:ascii="Times New Roman" w:eastAsia="Times New Roman" w:hAnsi="Times New Roman" w:cs="Times New Roman"/>
          <w:b/>
          <w:sz w:val="24"/>
          <w:szCs w:val="24"/>
        </w:rPr>
        <w:t>Korzystanie z zasobów podmiotów trzecich (udostępnianie zasobów)</w:t>
      </w:r>
    </w:p>
    <w:p w14:paraId="4D6B239D" w14:textId="77777777" w:rsidR="00B90C90" w:rsidRPr="00A024CC"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2420E5C" w14:textId="77777777" w:rsidR="00B90C90" w:rsidRPr="00A024CC"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B2DAE78" w14:textId="77777777" w:rsidR="00B90C90" w:rsidRPr="00A024CC"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8B23A4" w14:textId="77777777" w:rsidR="00B90C90" w:rsidRPr="00A024CC" w:rsidRDefault="00B90C90" w:rsidP="00B90C90">
      <w:pPr>
        <w:numPr>
          <w:ilvl w:val="3"/>
          <w:numId w:val="3"/>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2EE2E93A" w14:textId="77777777" w:rsidR="00B90C90" w:rsidRPr="00A024CC" w:rsidRDefault="00B90C90" w:rsidP="00B90C90">
      <w:pPr>
        <w:numPr>
          <w:ilvl w:val="0"/>
          <w:numId w:val="12"/>
        </w:numPr>
        <w:pBdr>
          <w:top w:val="nil"/>
          <w:left w:val="nil"/>
          <w:bottom w:val="nil"/>
          <w:right w:val="nil"/>
          <w:between w:val="nil"/>
        </w:pBdr>
        <w:tabs>
          <w:tab w:val="left" w:pos="426"/>
        </w:tabs>
        <w:spacing w:after="0" w:line="264" w:lineRule="auto"/>
        <w:jc w:val="both"/>
        <w:rPr>
          <w:color w:val="000000"/>
        </w:rPr>
      </w:pPr>
      <w:r w:rsidRPr="00A024CC">
        <w:rPr>
          <w:rFonts w:ascii="Times New Roman" w:eastAsia="Times New Roman" w:hAnsi="Times New Roman" w:cs="Times New Roman"/>
          <w:color w:val="000000"/>
          <w:sz w:val="24"/>
          <w:szCs w:val="24"/>
        </w:rPr>
        <w:t>zakres dostępnych wykonawcy zasobów podmiotu udostępniającego zasoby;</w:t>
      </w:r>
    </w:p>
    <w:p w14:paraId="521A14B6" w14:textId="77777777" w:rsidR="00B90C90" w:rsidRPr="00A024CC" w:rsidRDefault="00B90C90" w:rsidP="00B90C90">
      <w:pPr>
        <w:numPr>
          <w:ilvl w:val="0"/>
          <w:numId w:val="12"/>
        </w:numPr>
        <w:pBdr>
          <w:top w:val="nil"/>
          <w:left w:val="nil"/>
          <w:bottom w:val="nil"/>
          <w:right w:val="nil"/>
          <w:between w:val="nil"/>
        </w:pBdr>
        <w:tabs>
          <w:tab w:val="left" w:pos="426"/>
        </w:tabs>
        <w:spacing w:after="0" w:line="264" w:lineRule="auto"/>
        <w:jc w:val="both"/>
        <w:rPr>
          <w:color w:val="000000"/>
        </w:rPr>
      </w:pPr>
      <w:r w:rsidRPr="00A024CC">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4D997544" w14:textId="77777777" w:rsidR="00B90C90" w:rsidRPr="00A024CC" w:rsidRDefault="00B90C90" w:rsidP="00B90C90">
      <w:pPr>
        <w:numPr>
          <w:ilvl w:val="0"/>
          <w:numId w:val="12"/>
        </w:numPr>
        <w:pBdr>
          <w:top w:val="nil"/>
          <w:left w:val="nil"/>
          <w:bottom w:val="nil"/>
          <w:right w:val="nil"/>
          <w:between w:val="nil"/>
        </w:pBdr>
        <w:tabs>
          <w:tab w:val="left" w:pos="426"/>
        </w:tabs>
        <w:spacing w:after="0" w:line="264" w:lineRule="auto"/>
        <w:jc w:val="both"/>
        <w:rPr>
          <w:color w:val="000000"/>
        </w:rPr>
      </w:pPr>
      <w:r w:rsidRPr="00A024CC">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3481CE" w14:textId="77777777" w:rsidR="00B90C90" w:rsidRPr="00A024CC"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A024CC">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sidRPr="00A024CC">
        <w:rPr>
          <w:rFonts w:ascii="Times New Roman" w:eastAsia="Times New Roman" w:hAnsi="Times New Roman" w:cs="Times New Roman"/>
          <w:color w:val="000000"/>
          <w:sz w:val="24"/>
          <w:szCs w:val="24"/>
        </w:rPr>
        <w:t>.</w:t>
      </w:r>
    </w:p>
    <w:p w14:paraId="606475FB" w14:textId="77777777" w:rsidR="00B90C90" w:rsidRPr="00A024CC"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90EF63A" w14:textId="77777777" w:rsidR="00B90C90" w:rsidRPr="00A024CC"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08D2F5" w14:textId="77777777" w:rsidR="00B90C90" w:rsidRPr="00A024CC"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sidRPr="00A024CC">
        <w:rPr>
          <w:rFonts w:ascii="Times New Roman" w:eastAsia="Times New Roman" w:hAnsi="Times New Roman" w:cs="Times New Roman"/>
          <w:sz w:val="24"/>
          <w:szCs w:val="24"/>
        </w:rPr>
        <w:t>w danym</w:t>
      </w:r>
      <w:r w:rsidRPr="00A024CC">
        <w:rPr>
          <w:rFonts w:ascii="Times New Roman" w:eastAsia="Times New Roman" w:hAnsi="Times New Roman" w:cs="Times New Roman"/>
          <w:color w:val="000000"/>
          <w:sz w:val="24"/>
          <w:szCs w:val="24"/>
        </w:rPr>
        <w:t xml:space="preserve"> zakresie na zdolnościach lub sytuacji podmiotów udostępniających zasoby.</w:t>
      </w:r>
    </w:p>
    <w:p w14:paraId="5391CA35" w14:textId="77777777" w:rsidR="00B90C90" w:rsidRPr="00A024CC" w:rsidRDefault="00B90C90" w:rsidP="00B90C90">
      <w:pPr>
        <w:numPr>
          <w:ilvl w:val="3"/>
          <w:numId w:val="3"/>
        </w:numPr>
        <w:pBdr>
          <w:top w:val="nil"/>
          <w:left w:val="nil"/>
          <w:bottom w:val="nil"/>
          <w:right w:val="nil"/>
          <w:between w:val="nil"/>
        </w:pBdr>
        <w:tabs>
          <w:tab w:val="left" w:pos="426"/>
        </w:tabs>
        <w:spacing w:after="0" w:line="264" w:lineRule="auto"/>
        <w:ind w:left="426"/>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sidRPr="00A024CC">
        <w:rPr>
          <w:rFonts w:ascii="Times New Roman" w:eastAsia="Times New Roman" w:hAnsi="Times New Roman" w:cs="Times New Roman"/>
          <w:b/>
          <w:color w:val="000000"/>
          <w:sz w:val="24"/>
          <w:szCs w:val="24"/>
        </w:rPr>
        <w:t>pzp</w:t>
      </w:r>
      <w:proofErr w:type="spellEnd"/>
      <w:r w:rsidRPr="00A024CC">
        <w:rPr>
          <w:rFonts w:ascii="Times New Roman" w:eastAsia="Times New Roman" w:hAnsi="Times New Roman" w:cs="Times New Roman"/>
          <w:b/>
          <w:color w:val="000000"/>
          <w:sz w:val="24"/>
          <w:szCs w:val="24"/>
        </w:rPr>
        <w:t xml:space="preserve"> tj. </w:t>
      </w:r>
      <w:r w:rsidRPr="00A024CC">
        <w:rPr>
          <w:rFonts w:ascii="Times New Roman" w:eastAsia="Times New Roman" w:hAnsi="Times New Roman" w:cs="Times New Roman"/>
          <w:b/>
          <w:i/>
          <w:color w:val="000000"/>
          <w:sz w:val="24"/>
          <w:szCs w:val="24"/>
        </w:rPr>
        <w:t>oświadczenia o niepodleganiu wykluczeniu, spełnianiu warunków udziału w postępowaniu</w:t>
      </w:r>
      <w:r w:rsidRPr="00A024CC">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1B073EDA" w14:textId="77777777" w:rsidR="00B90C90" w:rsidRPr="00A024CC" w:rsidRDefault="00B90C90" w:rsidP="00B90C90">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304BF" w14:textId="77777777" w:rsidR="00B90C90" w:rsidRPr="00A024CC" w:rsidRDefault="00B90C90" w:rsidP="00B90C90">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Powierzenie wykonania części zamówienia podwykonawcom</w:t>
      </w:r>
    </w:p>
    <w:p w14:paraId="0ED9B4CF" w14:textId="77777777" w:rsidR="00B90C90" w:rsidRPr="00A024CC"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Wykonawca może powierzyć wykonanie części zamówienia podwykonawcy.</w:t>
      </w:r>
    </w:p>
    <w:p w14:paraId="50FA1D20" w14:textId="77777777" w:rsidR="00B90C90" w:rsidRPr="00A024CC"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263C3792" w14:textId="77777777" w:rsidR="00B90C90" w:rsidRPr="00A024CC"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lub podmiotowe środki dowodowe dotyczące tego podwykonawcy.</w:t>
      </w:r>
    </w:p>
    <w:p w14:paraId="6F2C9D39" w14:textId="77777777" w:rsidR="00B90C90" w:rsidRPr="00A024CC" w:rsidRDefault="00B90C90" w:rsidP="00B90C90">
      <w:pPr>
        <w:numPr>
          <w:ilvl w:val="6"/>
          <w:numId w:val="15"/>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D9894F6" w14:textId="77777777" w:rsidR="00B90C90" w:rsidRPr="00A024CC"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Przepis art.122 ustawy </w:t>
      </w:r>
      <w:proofErr w:type="spellStart"/>
      <w:r w:rsidRPr="00A024CC">
        <w:rPr>
          <w:rFonts w:ascii="Times New Roman" w:eastAsia="Times New Roman" w:hAnsi="Times New Roman" w:cs="Times New Roman"/>
          <w:color w:val="000000"/>
          <w:sz w:val="24"/>
          <w:szCs w:val="24"/>
        </w:rPr>
        <w:t>pzp</w:t>
      </w:r>
      <w:proofErr w:type="spellEnd"/>
      <w:r w:rsidRPr="00A024CC">
        <w:rPr>
          <w:rFonts w:ascii="Times New Roman" w:eastAsia="Times New Roman" w:hAnsi="Times New Roman" w:cs="Times New Roman"/>
          <w:color w:val="000000"/>
          <w:sz w:val="24"/>
          <w:szCs w:val="24"/>
        </w:rPr>
        <w:t xml:space="preserve"> stosuje się odpowiednio.</w:t>
      </w:r>
    </w:p>
    <w:p w14:paraId="01976196" w14:textId="77777777" w:rsidR="00B90C90" w:rsidRPr="00A024CC" w:rsidRDefault="00B90C90" w:rsidP="00B90C90">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27875E28" w14:textId="77777777" w:rsidR="00B90C90" w:rsidRPr="00A024CC" w:rsidRDefault="00B90C90" w:rsidP="00B90C90">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Oferta wspólna</w:t>
      </w:r>
    </w:p>
    <w:p w14:paraId="0F33F3E3"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lastRenderedPageBreak/>
        <w:t>Wykonawcy mogą wspólnie ubiegać się o udzielenie zamówienia.</w:t>
      </w:r>
    </w:p>
    <w:p w14:paraId="571FF1CA"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7F8BBBEA"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2EB50D53"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72CCF2CE"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B8BB7E1"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color w:val="000000"/>
          <w:sz w:val="24"/>
          <w:szCs w:val="24"/>
        </w:rPr>
      </w:pPr>
      <w:r w:rsidRPr="00A024CC">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7A1A1411" w14:textId="77777777" w:rsidR="00B90C90" w:rsidRPr="00A024CC" w:rsidRDefault="00B90C90" w:rsidP="00B90C90">
      <w:pPr>
        <w:numPr>
          <w:ilvl w:val="3"/>
          <w:numId w:val="16"/>
        </w:numPr>
        <w:pBdr>
          <w:top w:val="nil"/>
          <w:left w:val="nil"/>
          <w:bottom w:val="nil"/>
          <w:right w:val="nil"/>
          <w:between w:val="nil"/>
        </w:pBdr>
        <w:spacing w:after="0" w:line="264" w:lineRule="auto"/>
        <w:ind w:left="426"/>
        <w:jc w:val="both"/>
        <w:rPr>
          <w:rFonts w:ascii="Times New Roman" w:eastAsia="Times New Roman" w:hAnsi="Times New Roman" w:cs="Times New Roman"/>
          <w:b/>
          <w:color w:val="000000"/>
          <w:sz w:val="24"/>
          <w:szCs w:val="24"/>
        </w:rPr>
      </w:pPr>
      <w:r w:rsidRPr="00A024CC">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sidRPr="00A024CC">
        <w:rPr>
          <w:rFonts w:ascii="Times New Roman" w:eastAsia="Times New Roman" w:hAnsi="Times New Roman" w:cs="Times New Roman"/>
          <w:b/>
          <w:color w:val="000000"/>
          <w:sz w:val="24"/>
          <w:szCs w:val="24"/>
        </w:rPr>
        <w:t>pzp</w:t>
      </w:r>
      <w:proofErr w:type="spellEnd"/>
      <w:r w:rsidRPr="00A024CC">
        <w:rPr>
          <w:rFonts w:ascii="Times New Roman" w:eastAsia="Times New Roman" w:hAnsi="Times New Roman" w:cs="Times New Roman"/>
          <w:b/>
          <w:color w:val="000000"/>
          <w:sz w:val="24"/>
          <w:szCs w:val="24"/>
        </w:rPr>
        <w:t xml:space="preserve"> tj. </w:t>
      </w:r>
      <w:r w:rsidRPr="00A024CC">
        <w:rPr>
          <w:rFonts w:ascii="Times New Roman" w:eastAsia="Times New Roman" w:hAnsi="Times New Roman" w:cs="Times New Roman"/>
          <w:b/>
          <w:i/>
          <w:color w:val="000000"/>
          <w:sz w:val="24"/>
          <w:szCs w:val="24"/>
        </w:rPr>
        <w:t>oświadczenia o niepodleganiu wykluczeniu, spełnianiu warunków udziału w postępowaniu</w:t>
      </w:r>
      <w:r w:rsidRPr="00A024CC">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5580CE81" w14:textId="77777777" w:rsidR="00B90C90" w:rsidRPr="00A024CC" w:rsidRDefault="00B90C90" w:rsidP="00B90C90">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497F0E4B" w14:textId="77777777" w:rsidR="00B90C90" w:rsidRPr="00A024CC" w:rsidRDefault="00B90C90" w:rsidP="00B90C90">
      <w:pPr>
        <w:numPr>
          <w:ilvl w:val="0"/>
          <w:numId w:val="3"/>
        </w:numPr>
        <w:pBdr>
          <w:top w:val="nil"/>
          <w:left w:val="nil"/>
          <w:bottom w:val="nil"/>
          <w:right w:val="nil"/>
          <w:between w:val="nil"/>
        </w:pBdr>
        <w:tabs>
          <w:tab w:val="left" w:pos="426"/>
        </w:tabs>
        <w:spacing w:after="0" w:line="264" w:lineRule="auto"/>
        <w:jc w:val="both"/>
        <w:rPr>
          <w:b/>
          <w:color w:val="000000"/>
          <w:sz w:val="24"/>
          <w:szCs w:val="24"/>
        </w:rPr>
      </w:pPr>
      <w:r w:rsidRPr="00A024CC">
        <w:rPr>
          <w:rFonts w:ascii="Times New Roman" w:eastAsia="Times New Roman" w:hAnsi="Times New Roman" w:cs="Times New Roman"/>
          <w:b/>
          <w:color w:val="000000"/>
          <w:sz w:val="24"/>
          <w:szCs w:val="24"/>
        </w:rPr>
        <w:t>Podmiotowe środki dowodowe</w:t>
      </w:r>
    </w:p>
    <w:p w14:paraId="2A542E83" w14:textId="77777777" w:rsidR="00B90C90" w:rsidRPr="00A024CC" w:rsidRDefault="00B90C90" w:rsidP="00B90C90">
      <w:p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p>
    <w:p w14:paraId="7A891434" w14:textId="77777777" w:rsidR="00B90C90" w:rsidRPr="00A024CC"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Cs/>
          <w:iCs/>
          <w:color w:val="000000"/>
          <w:sz w:val="24"/>
          <w:szCs w:val="24"/>
        </w:rPr>
      </w:pPr>
      <w:r w:rsidRPr="00A024CC">
        <w:rPr>
          <w:rFonts w:ascii="Times New Roman" w:eastAsia="Times New Roman" w:hAnsi="Times New Roman" w:cs="Times New Roman"/>
          <w:bCs/>
          <w:iCs/>
          <w:color w:val="000000"/>
          <w:sz w:val="24"/>
          <w:szCs w:val="24"/>
        </w:rPr>
        <w:t>Zamawiający wezwie wykonawcę, którego oferta została najwyżej oceniona, do złożenia w wyznaczonym terminie, nie krótszym niż 5 dni od dnia wezwania, podmiotowych środków dowodowych, aktualnych na dzień ich złożenia tj.:</w:t>
      </w:r>
    </w:p>
    <w:p w14:paraId="77D90D11" w14:textId="77777777" w:rsidR="00B90C90" w:rsidRPr="00A024CC" w:rsidRDefault="00B90C90" w:rsidP="00B90C90">
      <w:pPr>
        <w:pBdr>
          <w:top w:val="nil"/>
          <w:left w:val="nil"/>
          <w:bottom w:val="nil"/>
          <w:right w:val="nil"/>
          <w:between w:val="nil"/>
        </w:pBdr>
        <w:tabs>
          <w:tab w:val="left" w:pos="426"/>
        </w:tabs>
        <w:spacing w:line="264" w:lineRule="auto"/>
        <w:ind w:left="720"/>
        <w:jc w:val="both"/>
        <w:rPr>
          <w:rFonts w:ascii="Times New Roman" w:eastAsia="Times New Roman" w:hAnsi="Times New Roman" w:cs="Times New Roman"/>
          <w:bCs/>
          <w:iCs/>
          <w:color w:val="000000"/>
          <w:sz w:val="24"/>
          <w:szCs w:val="24"/>
        </w:rPr>
      </w:pPr>
      <w:r w:rsidRPr="00A024CC">
        <w:rPr>
          <w:rFonts w:ascii="Times New Roman" w:eastAsia="Times New Roman" w:hAnsi="Times New Roman" w:cs="Times New Roman"/>
          <w:bCs/>
          <w:i/>
          <w:color w:val="000000"/>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art.125 ust.1 ustawy </w:t>
      </w:r>
      <w:proofErr w:type="spellStart"/>
      <w:r w:rsidRPr="00A024CC">
        <w:rPr>
          <w:rFonts w:ascii="Times New Roman" w:eastAsia="Times New Roman" w:hAnsi="Times New Roman" w:cs="Times New Roman"/>
          <w:bCs/>
          <w:i/>
          <w:color w:val="000000"/>
          <w:sz w:val="24"/>
          <w:szCs w:val="24"/>
        </w:rPr>
        <w:t>pzp</w:t>
      </w:r>
      <w:proofErr w:type="spellEnd"/>
      <w:r w:rsidRPr="00A024CC">
        <w:rPr>
          <w:rFonts w:ascii="Times New Roman" w:eastAsia="Times New Roman" w:hAnsi="Times New Roman" w:cs="Times New Roman"/>
          <w:bCs/>
          <w:i/>
          <w:color w:val="000000"/>
          <w:sz w:val="24"/>
          <w:szCs w:val="24"/>
        </w:rPr>
        <w:t>, dane umożliwiające dostęp do tych środków)</w:t>
      </w:r>
      <w:r w:rsidRPr="00A024CC">
        <w:rPr>
          <w:rFonts w:ascii="Times New Roman" w:eastAsia="Times New Roman" w:hAnsi="Times New Roman" w:cs="Times New Roman"/>
          <w:bCs/>
          <w:iCs/>
          <w:color w:val="000000"/>
          <w:sz w:val="24"/>
          <w:szCs w:val="24"/>
        </w:rPr>
        <w:t>.</w:t>
      </w:r>
    </w:p>
    <w:p w14:paraId="5CD740E2" w14:textId="77777777" w:rsidR="00B90C90" w:rsidRPr="00A024CC" w:rsidRDefault="00B90C90" w:rsidP="00B90C90">
      <w:pPr>
        <w:pStyle w:val="Akapitzlist"/>
        <w:numPr>
          <w:ilvl w:val="0"/>
          <w:numId w:val="21"/>
        </w:numPr>
        <w:pBdr>
          <w:top w:val="nil"/>
          <w:left w:val="nil"/>
          <w:bottom w:val="nil"/>
          <w:right w:val="nil"/>
          <w:between w:val="nil"/>
        </w:pBdr>
        <w:tabs>
          <w:tab w:val="left" w:pos="426"/>
        </w:tabs>
        <w:spacing w:line="264" w:lineRule="auto"/>
        <w:jc w:val="both"/>
        <w:rPr>
          <w:rFonts w:ascii="Times New Roman" w:eastAsia="Times New Roman" w:hAnsi="Times New Roman" w:cs="Times New Roman"/>
          <w:bCs/>
          <w:iCs/>
          <w:color w:val="000000"/>
          <w:sz w:val="24"/>
          <w:szCs w:val="24"/>
        </w:rPr>
      </w:pPr>
      <w:r w:rsidRPr="00A024CC">
        <w:rPr>
          <w:rFonts w:ascii="Times New Roman" w:eastAsia="Times New Roman" w:hAnsi="Times New Roman" w:cs="Times New Roman"/>
          <w:bCs/>
          <w:iCs/>
          <w:color w:val="000000"/>
          <w:sz w:val="24"/>
          <w:szCs w:val="24"/>
        </w:rPr>
        <w:t>aktualnego zaświadczenia o wpisie do rejestru działalności regulowanej w zakresie</w:t>
      </w:r>
    </w:p>
    <w:p w14:paraId="48E0F3BF" w14:textId="77777777" w:rsidR="00B90C90" w:rsidRPr="00A024CC" w:rsidRDefault="00B90C90" w:rsidP="00B90C90">
      <w:pPr>
        <w:pBdr>
          <w:top w:val="nil"/>
          <w:left w:val="nil"/>
          <w:bottom w:val="nil"/>
          <w:right w:val="nil"/>
          <w:between w:val="nil"/>
        </w:pBdr>
        <w:tabs>
          <w:tab w:val="left" w:pos="426"/>
        </w:tabs>
        <w:spacing w:line="264" w:lineRule="auto"/>
        <w:ind w:left="720"/>
        <w:jc w:val="both"/>
        <w:rPr>
          <w:rFonts w:ascii="Times New Roman" w:eastAsia="Times New Roman" w:hAnsi="Times New Roman" w:cs="Times New Roman"/>
          <w:bCs/>
          <w:iCs/>
          <w:color w:val="000000"/>
          <w:sz w:val="24"/>
          <w:szCs w:val="24"/>
        </w:rPr>
      </w:pPr>
      <w:r w:rsidRPr="00A024CC">
        <w:rPr>
          <w:rFonts w:ascii="Times New Roman" w:eastAsia="Times New Roman" w:hAnsi="Times New Roman" w:cs="Times New Roman"/>
          <w:bCs/>
          <w:iCs/>
          <w:color w:val="000000"/>
          <w:sz w:val="24"/>
          <w:szCs w:val="24"/>
        </w:rPr>
        <w:t>odbierania odpadów komunalnych wydanego przez właściwy organ.</w:t>
      </w:r>
    </w:p>
    <w:p w14:paraId="78F3B176" w14:textId="77777777" w:rsidR="00B90C90" w:rsidRPr="00A024CC"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lastRenderedPageBreak/>
        <w:t>Podmiotowe środki dowodowe oraz inne dokumenty lub oświadczenia, o których mowa</w:t>
      </w:r>
    </w:p>
    <w:p w14:paraId="37EBFC38" w14:textId="77777777" w:rsidR="00B90C90" w:rsidRPr="00A024CC" w:rsidRDefault="00B90C90" w:rsidP="00B90C90">
      <w:pPr>
        <w:pStyle w:val="Akapitzlist"/>
        <w:pBdr>
          <w:top w:val="nil"/>
          <w:left w:val="nil"/>
          <w:bottom w:val="nil"/>
          <w:right w:val="nil"/>
          <w:between w:val="nil"/>
        </w:pBdr>
        <w:tabs>
          <w:tab w:val="left" w:pos="426"/>
        </w:tabs>
        <w:spacing w:line="264" w:lineRule="auto"/>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w rozporządzeniu Ministra Rozwoju, Pracy i Technologii z dnia 23 grudnia 2020r. w sprawie podmiotowych środków dowodowych oraz dokumentów lub oświadczeń, jakich może żądać Zamawiający od Wykonawcy (Dz. U. 2020 r., poz. 2415), składa się w formie elektronicznej – (kwalifikowany podpis elektroniczny), w formie pisemnej lub w formie dokumentowej, w zakresie i w sposób określony w przepisach wydanych na podstawie art. 70 ustawy </w:t>
      </w:r>
      <w:proofErr w:type="spellStart"/>
      <w:r w:rsidRPr="00A024CC">
        <w:rPr>
          <w:rFonts w:ascii="Times New Roman" w:eastAsia="Times New Roman" w:hAnsi="Times New Roman" w:cs="Times New Roman"/>
          <w:sz w:val="24"/>
          <w:szCs w:val="24"/>
        </w:rPr>
        <w:t>pzp</w:t>
      </w:r>
      <w:proofErr w:type="spellEnd"/>
      <w:r w:rsidRPr="00A024CC">
        <w:rPr>
          <w:rFonts w:ascii="Times New Roman" w:eastAsia="Times New Roman" w:hAnsi="Times New Roman" w:cs="Times New Roman"/>
          <w:sz w:val="24"/>
          <w:szCs w:val="24"/>
        </w:rPr>
        <w:t xml:space="preserve">. </w:t>
      </w:r>
    </w:p>
    <w:p w14:paraId="7337D006" w14:textId="77777777" w:rsidR="00B90C90" w:rsidRPr="00A024CC"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r w:rsidRPr="00A024CC">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sidRPr="00A024CC">
        <w:rPr>
          <w:rFonts w:ascii="Times New Roman" w:eastAsia="Times New Roman" w:hAnsi="Times New Roman" w:cs="Times New Roman"/>
          <w:sz w:val="24"/>
          <w:szCs w:val="24"/>
        </w:rPr>
        <w:t>pzp</w:t>
      </w:r>
      <w:proofErr w:type="spellEnd"/>
      <w:r w:rsidRPr="00A024CC">
        <w:rPr>
          <w:rFonts w:ascii="Times New Roman" w:eastAsia="Times New Roman" w:hAnsi="Times New Roman" w:cs="Times New Roman"/>
          <w:sz w:val="24"/>
          <w:szCs w:val="24"/>
        </w:rPr>
        <w:t xml:space="preserve">. </w:t>
      </w:r>
    </w:p>
    <w:p w14:paraId="3F3474A9" w14:textId="77777777" w:rsidR="00B90C90" w:rsidRPr="00A024CC"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r w:rsidRPr="00A024CC">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sidRPr="00A024CC">
        <w:rPr>
          <w:rFonts w:ascii="Times New Roman" w:eastAsia="Times New Roman" w:hAnsi="Times New Roman" w:cs="Times New Roman"/>
          <w:sz w:val="24"/>
          <w:szCs w:val="24"/>
        </w:rPr>
        <w:t>pzp</w:t>
      </w:r>
      <w:proofErr w:type="spellEnd"/>
      <w:r w:rsidRPr="00A024CC">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sidRPr="00A024CC">
        <w:rPr>
          <w:rFonts w:ascii="Times New Roman" w:eastAsia="Times New Roman" w:hAnsi="Times New Roman" w:cs="Times New Roman"/>
          <w:sz w:val="24"/>
          <w:szCs w:val="24"/>
        </w:rPr>
        <w:t>pzp</w:t>
      </w:r>
      <w:proofErr w:type="spellEnd"/>
      <w:r w:rsidRPr="00A024CC">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5A6C423F" w14:textId="77777777" w:rsidR="00B90C90" w:rsidRPr="00A024CC" w:rsidRDefault="00B90C90" w:rsidP="00B90C90">
      <w:pPr>
        <w:pStyle w:val="Akapitzlist"/>
        <w:numPr>
          <w:ilvl w:val="0"/>
          <w:numId w:val="20"/>
        </w:numPr>
        <w:pBdr>
          <w:top w:val="nil"/>
          <w:left w:val="nil"/>
          <w:bottom w:val="nil"/>
          <w:right w:val="nil"/>
          <w:between w:val="nil"/>
        </w:pBdr>
        <w:tabs>
          <w:tab w:val="left" w:pos="426"/>
        </w:tabs>
        <w:spacing w:line="264" w:lineRule="auto"/>
        <w:jc w:val="both"/>
        <w:rPr>
          <w:rFonts w:ascii="Times New Roman" w:eastAsia="Times New Roman" w:hAnsi="Times New Roman" w:cs="Times New Roman"/>
          <w:b/>
          <w:i/>
          <w:color w:val="000000"/>
          <w:sz w:val="24"/>
          <w:szCs w:val="24"/>
        </w:rPr>
      </w:pPr>
      <w:r w:rsidRPr="00A024CC">
        <w:rPr>
          <w:rFonts w:ascii="Times New Roman" w:eastAsia="Times New Roman" w:hAnsi="Times New Roman" w:cs="Times New Roman"/>
          <w:sz w:val="24"/>
          <w:szCs w:val="24"/>
        </w:rPr>
        <w:t xml:space="preserve">W zakresie nieuregulowanym SWZ, zastosowanie mają przepisy rozporządzenia Ministra Rozwoju, Pracy i Technologii z dnia 23 grudnia 2020 r. </w:t>
      </w:r>
      <w:bookmarkStart w:id="9" w:name="_Hlk150758701"/>
      <w:r w:rsidRPr="00A024CC">
        <w:rPr>
          <w:rFonts w:ascii="Times New Roman" w:eastAsia="Times New Roman" w:hAnsi="Times New Roman" w:cs="Times New Roman"/>
          <w:sz w:val="24"/>
          <w:szCs w:val="24"/>
        </w:rPr>
        <w:t>w sprawie podmiotowych środków dowodowych oraz dokumentów lub oświadczeń, jakich może żądać Zamawiający od Wykonawcy</w:t>
      </w:r>
      <w:bookmarkEnd w:id="9"/>
      <w:r w:rsidRPr="00A024CC">
        <w:rPr>
          <w:rFonts w:ascii="Times New Roman" w:eastAsia="Times New Roman" w:hAnsi="Times New Roman" w:cs="Times New Roman"/>
          <w:sz w:val="24"/>
          <w:szCs w:val="24"/>
        </w:rPr>
        <w:t xml:space="preserve"> (Dz. U. 2020 r., poz. 2415).</w:t>
      </w:r>
    </w:p>
    <w:p w14:paraId="06365656" w14:textId="77777777" w:rsidR="00B90C90" w:rsidRPr="00A024CC" w:rsidRDefault="00B90C90" w:rsidP="00B90C90">
      <w:pPr>
        <w:pBdr>
          <w:top w:val="nil"/>
          <w:left w:val="nil"/>
          <w:bottom w:val="nil"/>
          <w:right w:val="nil"/>
          <w:between w:val="nil"/>
        </w:pBdr>
        <w:tabs>
          <w:tab w:val="left" w:pos="426"/>
        </w:tabs>
        <w:spacing w:line="264" w:lineRule="auto"/>
        <w:ind w:left="425"/>
        <w:jc w:val="both"/>
        <w:rPr>
          <w:rFonts w:ascii="Times New Roman" w:eastAsia="Times New Roman" w:hAnsi="Times New Roman" w:cs="Times New Roman"/>
          <w:b/>
          <w:i/>
          <w:color w:val="000000"/>
          <w:sz w:val="24"/>
          <w:szCs w:val="24"/>
        </w:rPr>
      </w:pPr>
    </w:p>
    <w:p w14:paraId="6D9AE6D9" w14:textId="77777777" w:rsidR="00B90C90" w:rsidRPr="00A024CC" w:rsidRDefault="00B90C90" w:rsidP="00B90C90">
      <w:pPr>
        <w:numPr>
          <w:ilvl w:val="0"/>
          <w:numId w:val="13"/>
        </w:numPr>
        <w:pBdr>
          <w:top w:val="nil"/>
          <w:left w:val="nil"/>
          <w:bottom w:val="nil"/>
          <w:right w:val="nil"/>
          <w:between w:val="nil"/>
        </w:pBdr>
        <w:tabs>
          <w:tab w:val="left" w:pos="360"/>
        </w:tabs>
        <w:spacing w:after="0" w:line="264" w:lineRule="auto"/>
        <w:ind w:left="1276"/>
        <w:jc w:val="both"/>
        <w:rPr>
          <w:rFonts w:ascii="Times New Roman" w:eastAsia="Times New Roman" w:hAnsi="Times New Roman" w:cs="Times New Roman"/>
          <w:color w:val="000000"/>
        </w:rPr>
      </w:pPr>
      <w:r w:rsidRPr="00A024CC">
        <w:rPr>
          <w:rFonts w:ascii="Times New Roman" w:eastAsia="Times New Roman" w:hAnsi="Times New Roman" w:cs="Times New Roman"/>
          <w:b/>
          <w:color w:val="000000"/>
          <w:sz w:val="24"/>
          <w:szCs w:val="24"/>
        </w:rPr>
        <w:t>Informacje dotyczące wadium.</w:t>
      </w:r>
    </w:p>
    <w:p w14:paraId="6A970937" w14:textId="77777777" w:rsidR="00B90C90" w:rsidRPr="00A024CC" w:rsidRDefault="00B90C90" w:rsidP="00B90C90">
      <w:pPr>
        <w:shd w:val="clear" w:color="auto" w:fill="FFFFFF"/>
        <w:spacing w:line="264" w:lineRule="auto"/>
        <w:ind w:left="49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Zamawiający nie będzie wymagał wniesienia wadium.</w:t>
      </w:r>
    </w:p>
    <w:p w14:paraId="3F4982E2" w14:textId="77777777" w:rsidR="00B90C90" w:rsidRPr="00A024CC" w:rsidRDefault="00B90C90" w:rsidP="00B90C90">
      <w:pPr>
        <w:shd w:val="clear" w:color="auto" w:fill="FFFFFF"/>
        <w:spacing w:line="264" w:lineRule="auto"/>
        <w:ind w:left="493"/>
        <w:jc w:val="both"/>
        <w:rPr>
          <w:rFonts w:ascii="Times New Roman" w:eastAsia="Times New Roman" w:hAnsi="Times New Roman" w:cs="Times New Roman"/>
          <w:sz w:val="24"/>
          <w:szCs w:val="24"/>
        </w:rPr>
      </w:pPr>
    </w:p>
    <w:p w14:paraId="022EF444" w14:textId="77777777" w:rsidR="00B90C90" w:rsidRPr="00A024CC" w:rsidRDefault="00B90C90" w:rsidP="00B90C90">
      <w:pPr>
        <w:numPr>
          <w:ilvl w:val="0"/>
          <w:numId w:val="13"/>
        </w:numPr>
        <w:pBdr>
          <w:top w:val="nil"/>
          <w:left w:val="nil"/>
          <w:bottom w:val="nil"/>
          <w:right w:val="nil"/>
          <w:between w:val="nil"/>
        </w:pBdr>
        <w:spacing w:after="0" w:line="264" w:lineRule="auto"/>
        <w:ind w:left="1276"/>
        <w:jc w:val="both"/>
        <w:rPr>
          <w:rFonts w:ascii="Times New Roman" w:eastAsia="Times New Roman" w:hAnsi="Times New Roman" w:cs="Times New Roman"/>
          <w:color w:val="000000"/>
        </w:rPr>
      </w:pPr>
      <w:r w:rsidRPr="00A024CC">
        <w:rPr>
          <w:rFonts w:ascii="Times New Roman" w:eastAsia="Times New Roman" w:hAnsi="Times New Roman" w:cs="Times New Roman"/>
          <w:b/>
          <w:color w:val="000000"/>
          <w:sz w:val="24"/>
          <w:szCs w:val="24"/>
        </w:rPr>
        <w:t>Zabezpieczenie należytego wykonania umowy</w:t>
      </w:r>
    </w:p>
    <w:p w14:paraId="5E5D9836" w14:textId="77777777" w:rsidR="00B90C90" w:rsidRPr="00A024CC" w:rsidRDefault="00B90C90" w:rsidP="00B90C90">
      <w:pPr>
        <w:shd w:val="clear" w:color="auto" w:fill="FFFFFF"/>
        <w:spacing w:line="264" w:lineRule="auto"/>
        <w:ind w:left="556"/>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Zamawiający nie będzie wymagał zabezpieczenia należytego wykonania umowy.</w:t>
      </w:r>
    </w:p>
    <w:p w14:paraId="47A542B6" w14:textId="77777777" w:rsidR="00B90C90" w:rsidRPr="00A024CC" w:rsidRDefault="00B90C90" w:rsidP="00B90C90">
      <w:pPr>
        <w:shd w:val="clear" w:color="auto" w:fill="FFFFFF"/>
        <w:spacing w:line="264" w:lineRule="auto"/>
        <w:ind w:left="556"/>
        <w:jc w:val="both"/>
        <w:rPr>
          <w:rFonts w:ascii="Times New Roman" w:eastAsia="Times New Roman" w:hAnsi="Times New Roman" w:cs="Times New Roman"/>
          <w:sz w:val="24"/>
          <w:szCs w:val="24"/>
        </w:rPr>
      </w:pPr>
    </w:p>
    <w:p w14:paraId="29FD0A99" w14:textId="77777777" w:rsidR="00B90C90" w:rsidRPr="00A024CC" w:rsidRDefault="00B90C90" w:rsidP="00B90C90">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A024CC">
        <w:rPr>
          <w:rFonts w:ascii="Times New Roman" w:eastAsia="Times New Roman" w:hAnsi="Times New Roman" w:cs="Times New Roman"/>
          <w:b/>
          <w:sz w:val="24"/>
          <w:szCs w:val="24"/>
        </w:rPr>
        <w:t>Załączniki:</w:t>
      </w:r>
    </w:p>
    <w:p w14:paraId="6B8C582F" w14:textId="77777777" w:rsidR="00B90C90" w:rsidRPr="00A024CC" w:rsidRDefault="00B90C90" w:rsidP="00B90C90">
      <w:pPr>
        <w:spacing w:line="264" w:lineRule="auto"/>
        <w:ind w:left="99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 xml:space="preserve">Załącznik nr 1 – Formularz ofertowy </w:t>
      </w:r>
    </w:p>
    <w:p w14:paraId="022003A8" w14:textId="77777777" w:rsidR="00B90C90" w:rsidRPr="00A024CC" w:rsidRDefault="00B90C90" w:rsidP="00B90C90">
      <w:pPr>
        <w:spacing w:line="264" w:lineRule="auto"/>
        <w:ind w:left="99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Załącznik nr 2 – Oświadczenie o niepodleganiu wykluczeniu oraz spełnianiu</w:t>
      </w:r>
    </w:p>
    <w:p w14:paraId="2138EBD2"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r w:rsidRPr="00A024CC">
        <w:rPr>
          <w:rFonts w:ascii="Times New Roman" w:eastAsia="Times New Roman" w:hAnsi="Times New Roman" w:cs="Times New Roman"/>
          <w:sz w:val="24"/>
          <w:szCs w:val="24"/>
        </w:rPr>
        <w:tab/>
      </w:r>
      <w:r w:rsidRPr="00A024CC">
        <w:rPr>
          <w:rFonts w:ascii="Times New Roman" w:eastAsia="Times New Roman" w:hAnsi="Times New Roman" w:cs="Times New Roman"/>
          <w:sz w:val="24"/>
          <w:szCs w:val="24"/>
        </w:rPr>
        <w:tab/>
        <w:t xml:space="preserve">       warunków udziału w postępowaniu</w:t>
      </w:r>
      <w:r w:rsidRPr="009F4AD4">
        <w:rPr>
          <w:rFonts w:ascii="Times New Roman" w:eastAsia="Times New Roman" w:hAnsi="Times New Roman" w:cs="Times New Roman"/>
          <w:sz w:val="24"/>
          <w:szCs w:val="24"/>
        </w:rPr>
        <w:t xml:space="preserve"> (Wykonawca)</w:t>
      </w:r>
    </w:p>
    <w:p w14:paraId="1FBB9C14" w14:textId="77777777" w:rsidR="00B90C90" w:rsidRPr="009F4AD4" w:rsidRDefault="00B90C90" w:rsidP="00B90C90">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2 a – Oświadczenie o nie podleganiu wykluczeniu oraz o spełnianiu warunków udziału w postępowaniu (podwykonawca)</w:t>
      </w:r>
    </w:p>
    <w:p w14:paraId="7B5F6C00" w14:textId="77777777" w:rsidR="00B90C90" w:rsidRPr="009F4AD4" w:rsidRDefault="00B90C90" w:rsidP="00B90C90">
      <w:pPr>
        <w:spacing w:line="264" w:lineRule="auto"/>
        <w:ind w:left="2552" w:hanging="1559"/>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lastRenderedPageBreak/>
        <w:t>Załącznik nr 2 b – Oświadczenie o niepodleganiu wykluczeniu oraz o spełnianiu warunków udziału w postępowaniu (podmiot udostępniający)</w:t>
      </w:r>
    </w:p>
    <w:p w14:paraId="16BF39CF" w14:textId="77777777" w:rsidR="00B90C90"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3 – Udostępnianie zasobów</w:t>
      </w:r>
    </w:p>
    <w:p w14:paraId="41196CC7" w14:textId="77777777" w:rsidR="00B90C90" w:rsidRDefault="00B90C90" w:rsidP="00B90C90">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3a – Oświadczenie </w:t>
      </w:r>
      <w:r w:rsidRPr="00FA25CE">
        <w:rPr>
          <w:rFonts w:ascii="Times New Roman" w:eastAsia="Times New Roman" w:hAnsi="Times New Roman" w:cs="Times New Roman"/>
          <w:sz w:val="24"/>
          <w:szCs w:val="24"/>
        </w:rPr>
        <w:t>dotyczące przesłanek wykluczenia w zakresie przeciwdziałania wspieraniu agresji na Ukrainę i służących</w:t>
      </w:r>
      <w:r>
        <w:rPr>
          <w:rFonts w:ascii="Times New Roman" w:eastAsia="Times New Roman" w:hAnsi="Times New Roman" w:cs="Times New Roman"/>
          <w:sz w:val="24"/>
          <w:szCs w:val="24"/>
        </w:rPr>
        <w:t xml:space="preserve"> </w:t>
      </w:r>
      <w:r w:rsidRPr="00FA25CE">
        <w:rPr>
          <w:rFonts w:ascii="Times New Roman" w:eastAsia="Times New Roman" w:hAnsi="Times New Roman" w:cs="Times New Roman"/>
          <w:sz w:val="24"/>
          <w:szCs w:val="24"/>
        </w:rPr>
        <w:t>ochronie bezpieczeństwa narodowego</w:t>
      </w:r>
    </w:p>
    <w:p w14:paraId="076ED913"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Załącznik nr 4 – Projekt umowy</w:t>
      </w:r>
    </w:p>
    <w:p w14:paraId="428A6C05" w14:textId="77777777" w:rsidR="00B90C90" w:rsidRDefault="00B90C90" w:rsidP="00B90C90">
      <w:pPr>
        <w:spacing w:line="264" w:lineRule="auto"/>
        <w:ind w:left="993"/>
        <w:jc w:val="both"/>
        <w:rPr>
          <w:rFonts w:ascii="Times New Roman" w:eastAsia="Times New Roman" w:hAnsi="Times New Roman" w:cs="Times New Roman"/>
          <w:sz w:val="24"/>
          <w:szCs w:val="24"/>
        </w:rPr>
      </w:pPr>
      <w:r w:rsidRPr="009F4AD4">
        <w:rPr>
          <w:rFonts w:ascii="Times New Roman" w:eastAsia="Times New Roman" w:hAnsi="Times New Roman" w:cs="Times New Roman"/>
          <w:sz w:val="24"/>
          <w:szCs w:val="24"/>
        </w:rPr>
        <w:t xml:space="preserve">Załącznik nr 5 – Opis przedmiotu zamówienia </w:t>
      </w:r>
    </w:p>
    <w:p w14:paraId="535EC58C" w14:textId="77777777" w:rsidR="00B90C90" w:rsidRDefault="00B90C90" w:rsidP="00B90C90">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6 – RODO</w:t>
      </w:r>
    </w:p>
    <w:p w14:paraId="017E2546" w14:textId="64C1818E" w:rsidR="00457864" w:rsidRDefault="00457864" w:rsidP="00B90C90">
      <w:pPr>
        <w:spacing w:line="264"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7 – Mapa wiaty Kontenery 2025</w:t>
      </w:r>
    </w:p>
    <w:p w14:paraId="75CD5B81" w14:textId="77777777" w:rsidR="00B90C90" w:rsidRPr="009F4AD4" w:rsidRDefault="00B90C90" w:rsidP="00B90C90">
      <w:pPr>
        <w:spacing w:line="264" w:lineRule="auto"/>
        <w:ind w:left="993"/>
        <w:jc w:val="both"/>
        <w:rPr>
          <w:rFonts w:ascii="Times New Roman" w:eastAsia="Times New Roman" w:hAnsi="Times New Roman" w:cs="Times New Roman"/>
          <w:sz w:val="24"/>
          <w:szCs w:val="24"/>
        </w:rPr>
      </w:pPr>
    </w:p>
    <w:p w14:paraId="623C6749" w14:textId="77777777" w:rsidR="00B90C90" w:rsidRDefault="00B90C90" w:rsidP="00B90C90">
      <w:pPr>
        <w:spacing w:line="264" w:lineRule="auto"/>
        <w:ind w:left="993"/>
        <w:jc w:val="both"/>
        <w:rPr>
          <w:rFonts w:ascii="Times New Roman" w:eastAsia="Times New Roman" w:hAnsi="Times New Roman" w:cs="Times New Roman"/>
          <w:sz w:val="24"/>
          <w:szCs w:val="24"/>
        </w:rPr>
      </w:pPr>
    </w:p>
    <w:p w14:paraId="265D1460" w14:textId="476511F5" w:rsidR="005D7E15" w:rsidRPr="00B90C90" w:rsidRDefault="00B90C90" w:rsidP="00B90C90">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5D7E15" w:rsidRPr="00B90C90" w:rsidSect="005D7E15">
      <w:headerReference w:type="default" r:id="rId31"/>
      <w:footerReference w:type="default" r:id="rId32"/>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1642" w14:textId="77777777" w:rsidR="00705FFF" w:rsidRDefault="00705FFF" w:rsidP="005D7E15">
      <w:pPr>
        <w:spacing w:after="0" w:line="240" w:lineRule="auto"/>
      </w:pPr>
      <w:r>
        <w:separator/>
      </w:r>
    </w:p>
  </w:endnote>
  <w:endnote w:type="continuationSeparator" w:id="0">
    <w:p w14:paraId="7F76F087" w14:textId="77777777" w:rsidR="00705FFF" w:rsidRDefault="00705FFF" w:rsidP="005D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1465" w14:textId="19F362D3" w:rsidR="005D7E15" w:rsidRDefault="0036787F">
    <w:pPr>
      <w:pStyle w:val="Stopka"/>
    </w:pPr>
    <w:r>
      <w:rPr>
        <w:noProof/>
      </w:rPr>
      <w:drawing>
        <wp:inline distT="0" distB="0" distL="0" distR="0" wp14:anchorId="2922F4AC" wp14:editId="631844B4">
          <wp:extent cx="5760720" cy="856615"/>
          <wp:effectExtent l="0" t="0" r="0" b="635"/>
          <wp:docPr id="9625973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97328" name="Obraz 962597328"/>
                  <pic:cNvPicPr/>
                </pic:nvPicPr>
                <pic:blipFill>
                  <a:blip r:embed="rId1">
                    <a:extLst>
                      <a:ext uri="{28A0092B-C50C-407E-A947-70E740481C1C}">
                        <a14:useLocalDpi xmlns:a14="http://schemas.microsoft.com/office/drawing/2010/main" val="0"/>
                      </a:ext>
                    </a:extLst>
                  </a:blip>
                  <a:stretch>
                    <a:fillRect/>
                  </a:stretch>
                </pic:blipFill>
                <pic:spPr>
                  <a:xfrm>
                    <a:off x="0" y="0"/>
                    <a:ext cx="5760720" cy="8566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3788" w14:textId="77777777" w:rsidR="00705FFF" w:rsidRDefault="00705FFF" w:rsidP="005D7E15">
      <w:pPr>
        <w:spacing w:after="0" w:line="240" w:lineRule="auto"/>
      </w:pPr>
      <w:r>
        <w:separator/>
      </w:r>
    </w:p>
  </w:footnote>
  <w:footnote w:type="continuationSeparator" w:id="0">
    <w:p w14:paraId="78055171" w14:textId="77777777" w:rsidR="00705FFF" w:rsidRDefault="00705FFF" w:rsidP="005D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271D" w14:textId="18925C65" w:rsidR="001A28A7" w:rsidRDefault="001A28A7" w:rsidP="001A28A7">
    <w:pPr>
      <w:pStyle w:val="Nagwek"/>
      <w:jc w:val="both"/>
      <w:rPr>
        <w:noProof/>
      </w:rPr>
    </w:pPr>
    <w:r>
      <w:rPr>
        <w:noProof/>
      </w:rPr>
      <w:t xml:space="preserve">   </w:t>
    </w:r>
    <w:r>
      <w:rPr>
        <w:noProof/>
      </w:rPr>
      <w:drawing>
        <wp:inline distT="0" distB="0" distL="0" distR="0" wp14:anchorId="67801308" wp14:editId="37670E6C">
          <wp:extent cx="2285666" cy="483235"/>
          <wp:effectExtent l="0" t="0" r="0" b="0"/>
          <wp:docPr id="1" name="Obraz 1" descr="Obraz zawierający obiek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rr_logo_pelna_nazwa_black-kopia.png"/>
                  <pic:cNvPicPr/>
                </pic:nvPicPr>
                <pic:blipFill>
                  <a:blip r:embed="rId1">
                    <a:extLst>
                      <a:ext uri="{28A0092B-C50C-407E-A947-70E740481C1C}">
                        <a14:useLocalDpi xmlns:a14="http://schemas.microsoft.com/office/drawing/2010/main" val="0"/>
                      </a:ext>
                    </a:extLst>
                  </a:blip>
                  <a:stretch>
                    <a:fillRect/>
                  </a:stretch>
                </pic:blipFill>
                <pic:spPr>
                  <a:xfrm>
                    <a:off x="0" y="0"/>
                    <a:ext cx="2338418" cy="494388"/>
                  </a:xfrm>
                  <a:prstGeom prst="rect">
                    <a:avLst/>
                  </a:prstGeom>
                </pic:spPr>
              </pic:pic>
            </a:graphicData>
          </a:graphic>
        </wp:inline>
      </w:drawing>
    </w:r>
    <w:r>
      <w:rPr>
        <w:noProof/>
      </w:rPr>
      <w:t xml:space="preserve">                                                  </w:t>
    </w:r>
    <w:r>
      <w:rPr>
        <w:noProof/>
      </w:rPr>
      <w:drawing>
        <wp:inline distT="0" distB="0" distL="0" distR="0" wp14:anchorId="1C94CEC9" wp14:editId="13CDA880">
          <wp:extent cx="1310640" cy="48133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481330"/>
                  </a:xfrm>
                  <a:prstGeom prst="rect">
                    <a:avLst/>
                  </a:prstGeom>
                  <a:noFill/>
                </pic:spPr>
              </pic:pic>
            </a:graphicData>
          </a:graphic>
        </wp:inline>
      </w:drawing>
    </w:r>
  </w:p>
  <w:p w14:paraId="4085F007" w14:textId="77777777" w:rsidR="00761CC7" w:rsidRDefault="00761CC7" w:rsidP="00B90C90">
    <w:pPr>
      <w:jc w:val="center"/>
      <w:rPr>
        <w:rFonts w:ascii="Times New Roman" w:hAnsi="Times New Roman" w:cs="Times New Roman"/>
        <w:sz w:val="16"/>
        <w:szCs w:val="16"/>
      </w:rPr>
    </w:pPr>
    <w:bookmarkStart w:id="10" w:name="_Hlk121124154"/>
  </w:p>
  <w:p w14:paraId="50F00165" w14:textId="50CC1672" w:rsidR="00B90C90" w:rsidRDefault="00B90C90" w:rsidP="00B90C90">
    <w:pPr>
      <w:jc w:val="center"/>
      <w:rPr>
        <w:rFonts w:ascii="Times New Roman" w:hAnsi="Times New Roman" w:cs="Times New Roman"/>
        <w:sz w:val="16"/>
        <w:szCs w:val="16"/>
      </w:rPr>
    </w:pPr>
    <w:r w:rsidRPr="00290999">
      <w:rPr>
        <w:rFonts w:ascii="Times New Roman" w:hAnsi="Times New Roman" w:cs="Times New Roman"/>
        <w:sz w:val="16"/>
        <w:szCs w:val="16"/>
      </w:rPr>
      <w:t>Odbiór, wywóz i zagospodarowanie odpadów komunalnych z nieruchomości niezamieszkałych  na terenie Wrocławskiej Agencji Rozwoju Regionalnego S.A. przy ulicy Karmelkowej 29</w:t>
    </w:r>
    <w:r>
      <w:rPr>
        <w:rFonts w:ascii="Times New Roman" w:hAnsi="Times New Roman" w:cs="Times New Roman"/>
        <w:sz w:val="16"/>
        <w:szCs w:val="16"/>
      </w:rPr>
      <w:t>-41</w:t>
    </w:r>
    <w:r w:rsidRPr="00290999">
      <w:rPr>
        <w:rFonts w:ascii="Times New Roman" w:hAnsi="Times New Roman" w:cs="Times New Roman"/>
        <w:sz w:val="16"/>
        <w:szCs w:val="16"/>
      </w:rPr>
      <w:t>, we Wrocławiu</w:t>
    </w:r>
    <w:r>
      <w:rPr>
        <w:rFonts w:ascii="Times New Roman" w:hAnsi="Times New Roman" w:cs="Times New Roman"/>
        <w:sz w:val="16"/>
        <w:szCs w:val="16"/>
      </w:rPr>
      <w:t>.”</w:t>
    </w:r>
  </w:p>
  <w:bookmarkEnd w:id="10"/>
  <w:p w14:paraId="387B4B66" w14:textId="6BEF747F" w:rsidR="00397034" w:rsidRPr="00397034" w:rsidRDefault="00397034" w:rsidP="00397034">
    <w:pPr>
      <w:jc w:val="center"/>
      <w:rPr>
        <w:rFonts w:ascii="Times New Roman" w:hAnsi="Times New Roman" w:cs="Times New Roman"/>
        <w:color w:val="000000"/>
        <w:sz w:val="16"/>
        <w:szCs w:val="16"/>
      </w:rPr>
    </w:pPr>
    <w:r w:rsidRPr="00397034">
      <w:rPr>
        <w:rFonts w:ascii="Times New Roman" w:hAnsi="Times New Roman" w:cs="Times New Roman"/>
        <w:color w:val="000000"/>
        <w:sz w:val="16"/>
        <w:szCs w:val="16"/>
      </w:rPr>
      <w:t>Znak sprawy: 5/24  z dn. 1</w:t>
    </w:r>
    <w:r w:rsidR="00B37E21">
      <w:rPr>
        <w:rFonts w:ascii="Times New Roman" w:hAnsi="Times New Roman" w:cs="Times New Roman"/>
        <w:color w:val="000000"/>
        <w:sz w:val="16"/>
        <w:szCs w:val="16"/>
      </w:rPr>
      <w:t>3</w:t>
    </w:r>
    <w:r w:rsidRPr="00397034">
      <w:rPr>
        <w:rFonts w:ascii="Times New Roman" w:hAnsi="Times New Roman" w:cs="Times New Roman"/>
        <w:color w:val="000000"/>
        <w:sz w:val="16"/>
        <w:szCs w:val="16"/>
      </w:rPr>
      <w:t>.12.2024 r</w:t>
    </w:r>
  </w:p>
  <w:p w14:paraId="2E5AE212" w14:textId="64B26CB5" w:rsidR="001A28A7" w:rsidRDefault="001A28A7" w:rsidP="00761CC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484"/>
    <w:multiLevelType w:val="hybridMultilevel"/>
    <w:tmpl w:val="F97A5D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F43E51"/>
    <w:multiLevelType w:val="multilevel"/>
    <w:tmpl w:val="2130A970"/>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Arial" w:hAnsi="Times New Roman" w:cs="Times New Roman"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4"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C44AD6"/>
    <w:multiLevelType w:val="multilevel"/>
    <w:tmpl w:val="329E5F2E"/>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8"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9" w15:restartNumberingAfterBreak="0">
    <w:nsid w:val="2ECB647B"/>
    <w:multiLevelType w:val="hybridMultilevel"/>
    <w:tmpl w:val="520E4442"/>
    <w:lvl w:ilvl="0" w:tplc="29D8B9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1"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B75FA3"/>
    <w:multiLevelType w:val="multilevel"/>
    <w:tmpl w:val="511401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7755E6B"/>
    <w:multiLevelType w:val="hybridMultilevel"/>
    <w:tmpl w:val="62E0841C"/>
    <w:lvl w:ilvl="0" w:tplc="2C16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14A1951"/>
    <w:multiLevelType w:val="hybridMultilevel"/>
    <w:tmpl w:val="D02E3388"/>
    <w:lvl w:ilvl="0" w:tplc="E4EA74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110228">
    <w:abstractNumId w:val="7"/>
  </w:num>
  <w:num w:numId="2" w16cid:durableId="1148059741">
    <w:abstractNumId w:val="17"/>
  </w:num>
  <w:num w:numId="3" w16cid:durableId="985355506">
    <w:abstractNumId w:val="6"/>
  </w:num>
  <w:num w:numId="4" w16cid:durableId="1154834189">
    <w:abstractNumId w:val="16"/>
  </w:num>
  <w:num w:numId="5" w16cid:durableId="521281123">
    <w:abstractNumId w:val="11"/>
  </w:num>
  <w:num w:numId="6" w16cid:durableId="247425132">
    <w:abstractNumId w:val="1"/>
  </w:num>
  <w:num w:numId="7" w16cid:durableId="75900688">
    <w:abstractNumId w:val="13"/>
  </w:num>
  <w:num w:numId="8" w16cid:durableId="1102916649">
    <w:abstractNumId w:val="10"/>
  </w:num>
  <w:num w:numId="9" w16cid:durableId="2104521671">
    <w:abstractNumId w:val="8"/>
  </w:num>
  <w:num w:numId="10" w16cid:durableId="1076706080">
    <w:abstractNumId w:val="3"/>
  </w:num>
  <w:num w:numId="11" w16cid:durableId="605701443">
    <w:abstractNumId w:val="5"/>
  </w:num>
  <w:num w:numId="12" w16cid:durableId="1510563526">
    <w:abstractNumId w:val="20"/>
  </w:num>
  <w:num w:numId="13" w16cid:durableId="1944923097">
    <w:abstractNumId w:val="15"/>
  </w:num>
  <w:num w:numId="14" w16cid:durableId="1169364500">
    <w:abstractNumId w:val="4"/>
  </w:num>
  <w:num w:numId="15" w16cid:durableId="1637680497">
    <w:abstractNumId w:val="12"/>
  </w:num>
  <w:num w:numId="16" w16cid:durableId="183255231">
    <w:abstractNumId w:val="14"/>
  </w:num>
  <w:num w:numId="17" w16cid:durableId="1992557534">
    <w:abstractNumId w:val="2"/>
  </w:num>
  <w:num w:numId="18" w16cid:durableId="1273436961">
    <w:abstractNumId w:val="19"/>
  </w:num>
  <w:num w:numId="19" w16cid:durableId="832374167">
    <w:abstractNumId w:val="18"/>
  </w:num>
  <w:num w:numId="20" w16cid:durableId="680358142">
    <w:abstractNumId w:val="9"/>
  </w:num>
  <w:num w:numId="21" w16cid:durableId="189111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15"/>
    <w:rsid w:val="000C3C74"/>
    <w:rsid w:val="00145AAC"/>
    <w:rsid w:val="001A28A7"/>
    <w:rsid w:val="001A40AC"/>
    <w:rsid w:val="00233373"/>
    <w:rsid w:val="002B5B7A"/>
    <w:rsid w:val="002D692E"/>
    <w:rsid w:val="003170EA"/>
    <w:rsid w:val="0036787F"/>
    <w:rsid w:val="00397034"/>
    <w:rsid w:val="00457864"/>
    <w:rsid w:val="005D7E15"/>
    <w:rsid w:val="006E46C3"/>
    <w:rsid w:val="00705FFF"/>
    <w:rsid w:val="00761CC7"/>
    <w:rsid w:val="007F4CC3"/>
    <w:rsid w:val="008357F1"/>
    <w:rsid w:val="00850A11"/>
    <w:rsid w:val="00892EC4"/>
    <w:rsid w:val="00944E12"/>
    <w:rsid w:val="009613CF"/>
    <w:rsid w:val="00990E14"/>
    <w:rsid w:val="009C637B"/>
    <w:rsid w:val="00A024CC"/>
    <w:rsid w:val="00A643A3"/>
    <w:rsid w:val="00A91592"/>
    <w:rsid w:val="00A94461"/>
    <w:rsid w:val="00AC043A"/>
    <w:rsid w:val="00AD6F47"/>
    <w:rsid w:val="00B37E21"/>
    <w:rsid w:val="00B6547B"/>
    <w:rsid w:val="00B8041F"/>
    <w:rsid w:val="00B90C90"/>
    <w:rsid w:val="00C46C15"/>
    <w:rsid w:val="00C706FE"/>
    <w:rsid w:val="00C91250"/>
    <w:rsid w:val="00CB1616"/>
    <w:rsid w:val="00D0572C"/>
    <w:rsid w:val="00D86F6A"/>
    <w:rsid w:val="00DB39B8"/>
    <w:rsid w:val="00E2773D"/>
    <w:rsid w:val="00E40C72"/>
    <w:rsid w:val="00EB13B5"/>
    <w:rsid w:val="00EE6BBC"/>
    <w:rsid w:val="00F65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D1436"/>
  <w15:chartTrackingRefBased/>
  <w15:docId w15:val="{B5991E4D-9BCD-4B3C-8494-B71A764F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7E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7E15"/>
  </w:style>
  <w:style w:type="paragraph" w:styleId="Stopka">
    <w:name w:val="footer"/>
    <w:basedOn w:val="Normalny"/>
    <w:link w:val="StopkaZnak"/>
    <w:uiPriority w:val="99"/>
    <w:unhideWhenUsed/>
    <w:rsid w:val="005D7E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7E15"/>
  </w:style>
  <w:style w:type="paragraph" w:styleId="Akapitzlist">
    <w:name w:val="List Paragraph"/>
    <w:basedOn w:val="Normalny"/>
    <w:uiPriority w:val="34"/>
    <w:qFormat/>
    <w:rsid w:val="00B90C90"/>
    <w:pPr>
      <w:spacing w:after="0" w:line="240" w:lineRule="auto"/>
      <w:ind w:left="720"/>
      <w:contextualSpacing/>
    </w:pPr>
    <w:rPr>
      <w:rFonts w:ascii="Arial" w:eastAsia="Arial" w:hAnsi="Arial" w:cs="Arial"/>
      <w:sz w:val="28"/>
      <w:szCs w:val="28"/>
      <w:lang w:eastAsia="pl-PL"/>
    </w:rPr>
  </w:style>
  <w:style w:type="paragraph" w:styleId="Poprawka">
    <w:name w:val="Revision"/>
    <w:hidden/>
    <w:uiPriority w:val="99"/>
    <w:semiHidden/>
    <w:rsid w:val="00E40C72"/>
    <w:pPr>
      <w:spacing w:after="0" w:line="240" w:lineRule="auto"/>
    </w:pPr>
  </w:style>
  <w:style w:type="character" w:styleId="Odwoaniedokomentarza">
    <w:name w:val="annotation reference"/>
    <w:basedOn w:val="Domylnaczcionkaakapitu"/>
    <w:uiPriority w:val="99"/>
    <w:semiHidden/>
    <w:unhideWhenUsed/>
    <w:rsid w:val="00E40C72"/>
    <w:rPr>
      <w:sz w:val="16"/>
      <w:szCs w:val="16"/>
    </w:rPr>
  </w:style>
  <w:style w:type="paragraph" w:styleId="Tekstkomentarza">
    <w:name w:val="annotation text"/>
    <w:basedOn w:val="Normalny"/>
    <w:link w:val="TekstkomentarzaZnak"/>
    <w:uiPriority w:val="99"/>
    <w:semiHidden/>
    <w:unhideWhenUsed/>
    <w:rsid w:val="00E40C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0C72"/>
    <w:rPr>
      <w:sz w:val="20"/>
      <w:szCs w:val="20"/>
    </w:rPr>
  </w:style>
  <w:style w:type="paragraph" w:styleId="Tematkomentarza">
    <w:name w:val="annotation subject"/>
    <w:basedOn w:val="Tekstkomentarza"/>
    <w:next w:val="Tekstkomentarza"/>
    <w:link w:val="TematkomentarzaZnak"/>
    <w:uiPriority w:val="99"/>
    <w:semiHidden/>
    <w:unhideWhenUsed/>
    <w:rsid w:val="00E40C72"/>
    <w:rPr>
      <w:b/>
      <w:bCs/>
    </w:rPr>
  </w:style>
  <w:style w:type="character" w:customStyle="1" w:styleId="TematkomentarzaZnak">
    <w:name w:val="Temat komentarza Znak"/>
    <w:basedOn w:val="TekstkomentarzaZnak"/>
    <w:link w:val="Tematkomentarza"/>
    <w:uiPriority w:val="99"/>
    <w:semiHidden/>
    <w:rsid w:val="00E40C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85670">
      <w:bodyDiv w:val="1"/>
      <w:marLeft w:val="0"/>
      <w:marRight w:val="0"/>
      <w:marTop w:val="0"/>
      <w:marBottom w:val="0"/>
      <w:divBdr>
        <w:top w:val="none" w:sz="0" w:space="0" w:color="auto"/>
        <w:left w:val="none" w:sz="0" w:space="0" w:color="auto"/>
        <w:bottom w:val="none" w:sz="0" w:space="0" w:color="auto"/>
        <w:right w:val="none" w:sz="0" w:space="0" w:color="auto"/>
      </w:divBdr>
    </w:div>
    <w:div w:id="936600291">
      <w:bodyDiv w:val="1"/>
      <w:marLeft w:val="0"/>
      <w:marRight w:val="0"/>
      <w:marTop w:val="0"/>
      <w:marBottom w:val="0"/>
      <w:divBdr>
        <w:top w:val="none" w:sz="0" w:space="0" w:color="auto"/>
        <w:left w:val="none" w:sz="0" w:space="0" w:color="auto"/>
        <w:bottom w:val="none" w:sz="0" w:space="0" w:color="auto"/>
        <w:right w:val="none" w:sz="0" w:space="0" w:color="auto"/>
      </w:divBdr>
    </w:div>
    <w:div w:id="1038121645">
      <w:bodyDiv w:val="1"/>
      <w:marLeft w:val="0"/>
      <w:marRight w:val="0"/>
      <w:marTop w:val="0"/>
      <w:marBottom w:val="0"/>
      <w:divBdr>
        <w:top w:val="none" w:sz="0" w:space="0" w:color="auto"/>
        <w:left w:val="none" w:sz="0" w:space="0" w:color="auto"/>
        <w:bottom w:val="none" w:sz="0" w:space="0" w:color="auto"/>
        <w:right w:val="none" w:sz="0" w:space="0" w:color="auto"/>
      </w:divBdr>
    </w:div>
    <w:div w:id="13847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arr"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warr"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warr"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22</Pages>
  <Words>6923</Words>
  <Characters>41542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Borkowska</dc:creator>
  <cp:keywords/>
  <dc:description/>
  <cp:lastModifiedBy>Hanna Kiec-Gawroniak</cp:lastModifiedBy>
  <cp:revision>16</cp:revision>
  <cp:lastPrinted>2024-11-15T11:54:00Z</cp:lastPrinted>
  <dcterms:created xsi:type="dcterms:W3CDTF">2024-11-15T11:56:00Z</dcterms:created>
  <dcterms:modified xsi:type="dcterms:W3CDTF">2024-12-13T05:13:00Z</dcterms:modified>
</cp:coreProperties>
</file>