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4BBF" w14:textId="77777777" w:rsidR="00891F83" w:rsidRPr="00891F83" w:rsidRDefault="00891F83" w:rsidP="00891F83">
      <w:pPr>
        <w:pStyle w:val="Nagwek5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891F83">
        <w:rPr>
          <w:sz w:val="24"/>
          <w:szCs w:val="24"/>
        </w:rPr>
        <w:t>ZAPYTANIE OFERTOWE</w:t>
      </w:r>
    </w:p>
    <w:p w14:paraId="75A5A0C5" w14:textId="0E6B20DA" w:rsidR="00891F83" w:rsidRPr="00891F83" w:rsidRDefault="00891F83" w:rsidP="00891F83">
      <w:pPr>
        <w:pStyle w:val="Tekstpodstawowy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</w:rPr>
        <w:t>NA ŚWIADCZENIE USŁU</w:t>
      </w:r>
      <w:r w:rsidR="000462BF">
        <w:rPr>
          <w:rFonts w:ascii="Times New Roman" w:hAnsi="Times New Roman" w:cs="Times New Roman"/>
        </w:rPr>
        <w:t>I</w:t>
      </w:r>
      <w:r w:rsidRPr="00891F83">
        <w:rPr>
          <w:rFonts w:ascii="Times New Roman" w:hAnsi="Times New Roman" w:cs="Times New Roman"/>
        </w:rPr>
        <w:t xml:space="preserve"> TRANSPORTO</w:t>
      </w:r>
      <w:r w:rsidR="000462BF">
        <w:rPr>
          <w:rFonts w:ascii="Times New Roman" w:hAnsi="Times New Roman" w:cs="Times New Roman"/>
        </w:rPr>
        <w:t>WEJ</w:t>
      </w:r>
      <w:r w:rsidRPr="00891F83">
        <w:rPr>
          <w:rFonts w:ascii="Times New Roman" w:hAnsi="Times New Roman" w:cs="Times New Roman"/>
        </w:rPr>
        <w:t xml:space="preserve"> ZWIĄZAN</w:t>
      </w:r>
      <w:r w:rsidR="000462BF">
        <w:rPr>
          <w:rFonts w:ascii="Times New Roman" w:hAnsi="Times New Roman" w:cs="Times New Roman"/>
        </w:rPr>
        <w:t>EJ</w:t>
      </w:r>
      <w:r w:rsidRPr="00891F83">
        <w:rPr>
          <w:rFonts w:ascii="Times New Roman" w:hAnsi="Times New Roman" w:cs="Times New Roman"/>
        </w:rPr>
        <w:t xml:space="preserve"> Z PRZEWOZEM </w:t>
      </w:r>
      <w:r w:rsidR="002E2B58">
        <w:rPr>
          <w:rFonts w:ascii="Times New Roman" w:hAnsi="Times New Roman" w:cs="Times New Roman"/>
        </w:rPr>
        <w:t>ZAWODNIKÓW REPREZENTUJĄCYCH POWIAT NAKIELSKI NA TUR</w:t>
      </w:r>
      <w:r w:rsidR="000462BF">
        <w:rPr>
          <w:rFonts w:ascii="Times New Roman" w:hAnsi="Times New Roman" w:cs="Times New Roman"/>
        </w:rPr>
        <w:t>I</w:t>
      </w:r>
      <w:r w:rsidR="002E2B58">
        <w:rPr>
          <w:rFonts w:ascii="Times New Roman" w:hAnsi="Times New Roman" w:cs="Times New Roman"/>
        </w:rPr>
        <w:t xml:space="preserve">NEJU </w:t>
      </w:r>
      <w:r w:rsidR="00934220">
        <w:rPr>
          <w:rFonts w:ascii="Times New Roman" w:hAnsi="Times New Roman" w:cs="Times New Roman"/>
        </w:rPr>
        <w:t>P</w:t>
      </w:r>
      <w:r w:rsidR="002E2B58">
        <w:rPr>
          <w:rFonts w:ascii="Times New Roman" w:hAnsi="Times New Roman" w:cs="Times New Roman"/>
        </w:rPr>
        <w:t>IŁKI NOŻNEJ W POWIECIE RACIBORSKIM</w:t>
      </w:r>
    </w:p>
    <w:p w14:paraId="6E15A338" w14:textId="77777777" w:rsidR="00891F83" w:rsidRPr="00891F83" w:rsidRDefault="00891F83" w:rsidP="004221A4">
      <w:pPr>
        <w:rPr>
          <w:noProof/>
        </w:rPr>
      </w:pPr>
    </w:p>
    <w:p w14:paraId="4F238CB6" w14:textId="77777777" w:rsidR="00891F83" w:rsidRPr="00891F83" w:rsidRDefault="00891F83" w:rsidP="00891F83">
      <w:pPr>
        <w:ind w:left="6372"/>
        <w:rPr>
          <w:noProof/>
        </w:rPr>
      </w:pPr>
    </w:p>
    <w:p w14:paraId="21D9F537" w14:textId="77777777"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NAZWA ORAZ ADRES ZLECENIODAWCY / ZAMAWIAJĄCEGO</w:t>
      </w:r>
    </w:p>
    <w:p w14:paraId="41A10351" w14:textId="77777777"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14:paraId="59090714" w14:textId="77777777"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Powiat Nakielski</w:t>
      </w:r>
    </w:p>
    <w:p w14:paraId="4A615D23" w14:textId="77777777"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ul. gen. H. Dąbrowskiego 54</w:t>
      </w:r>
    </w:p>
    <w:p w14:paraId="143EDD83" w14:textId="77777777"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  <w:r w:rsidRPr="00891F83">
        <w:rPr>
          <w:rFonts w:eastAsia="Times New Roman"/>
          <w:b/>
          <w:bCs/>
          <w:noProof/>
        </w:rPr>
        <w:t>89-100 Nakło nad Notecią</w:t>
      </w:r>
    </w:p>
    <w:p w14:paraId="4AC49D3E" w14:textId="77777777"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noProof/>
        </w:rPr>
      </w:pPr>
    </w:p>
    <w:p w14:paraId="73D12544" w14:textId="77777777" w:rsidR="00891F83" w:rsidRPr="004221A4" w:rsidRDefault="00891F83" w:rsidP="004221A4">
      <w:pPr>
        <w:snapToGrid w:val="0"/>
        <w:jc w:val="both"/>
        <w:rPr>
          <w:noProof/>
        </w:rPr>
      </w:pPr>
    </w:p>
    <w:p w14:paraId="398FA86D" w14:textId="77777777"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POSTANOWIENIA OGÓLNE</w:t>
      </w:r>
    </w:p>
    <w:p w14:paraId="573D27DA" w14:textId="77777777" w:rsidR="00891F83" w:rsidRPr="00891F83" w:rsidRDefault="00891F83" w:rsidP="00891F83">
      <w:pPr>
        <w:pStyle w:val="Akapitzlist"/>
        <w:ind w:left="360"/>
        <w:jc w:val="both"/>
        <w:rPr>
          <w:rFonts w:eastAsia="Times New Roman"/>
          <w:b/>
          <w:bCs/>
          <w:noProof/>
        </w:rPr>
      </w:pPr>
    </w:p>
    <w:p w14:paraId="602EB042" w14:textId="6062D948" w:rsidR="00891F83" w:rsidRPr="00891F83" w:rsidRDefault="00891F83" w:rsidP="00891F83">
      <w:pPr>
        <w:pStyle w:val="Tekstpodstawowy"/>
        <w:jc w:val="both"/>
        <w:rPr>
          <w:rFonts w:ascii="Times New Roman" w:hAnsi="Times New Roman" w:cs="Times New Roman"/>
        </w:rPr>
      </w:pPr>
      <w:r w:rsidRPr="00891F83">
        <w:rPr>
          <w:rFonts w:ascii="Times New Roman" w:hAnsi="Times New Roman" w:cs="Times New Roman"/>
          <w:b w:val="0"/>
          <w:noProof/>
        </w:rPr>
        <w:t xml:space="preserve">Zgodnie z zasadami konkurencyjności </w:t>
      </w:r>
      <w:r w:rsidR="00174A52">
        <w:rPr>
          <w:rFonts w:ascii="Times New Roman" w:hAnsi="Times New Roman" w:cs="Times New Roman"/>
          <w:b w:val="0"/>
          <w:noProof/>
        </w:rPr>
        <w:t>Zamawiający</w:t>
      </w:r>
      <w:r w:rsidRPr="00891F83">
        <w:rPr>
          <w:rFonts w:ascii="Times New Roman" w:hAnsi="Times New Roman" w:cs="Times New Roman"/>
          <w:b w:val="0"/>
          <w:noProof/>
        </w:rPr>
        <w:t xml:space="preserve"> zwraca się z prośbą o przedstawienie oferty na</w:t>
      </w:r>
      <w:r w:rsidRPr="00891F83">
        <w:rPr>
          <w:rFonts w:ascii="Times New Roman" w:hAnsi="Times New Roman" w:cs="Times New Roman"/>
          <w:noProof/>
        </w:rPr>
        <w:t xml:space="preserve"> </w:t>
      </w:r>
      <w:r w:rsidRPr="00891F83">
        <w:rPr>
          <w:rFonts w:ascii="Times New Roman" w:hAnsi="Times New Roman" w:cs="Times New Roman"/>
          <w:b w:val="0"/>
        </w:rPr>
        <w:t>świadczenie usł</w:t>
      </w:r>
      <w:r w:rsidR="002E2B58">
        <w:rPr>
          <w:rFonts w:ascii="Times New Roman" w:hAnsi="Times New Roman" w:cs="Times New Roman"/>
          <w:b w:val="0"/>
        </w:rPr>
        <w:t>ugi transportowej – przewóz reprezentantów powiatu nakielskiego na zawody piłki nożnej w powiecie raciborskim.</w:t>
      </w:r>
    </w:p>
    <w:p w14:paraId="7A2CBA8D" w14:textId="77777777" w:rsidR="00891F83" w:rsidRPr="00891F83" w:rsidRDefault="00891F83" w:rsidP="00891F83">
      <w:pPr>
        <w:pStyle w:val="Akapitzlist"/>
        <w:ind w:left="0"/>
        <w:jc w:val="both"/>
        <w:rPr>
          <w:rFonts w:eastAsia="Times New Roman"/>
        </w:rPr>
      </w:pPr>
    </w:p>
    <w:p w14:paraId="20FDA69D" w14:textId="77777777"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14:paraId="3DEDA462" w14:textId="77777777"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PRZEDMIOTU ZAMÓWIENIA</w:t>
      </w:r>
    </w:p>
    <w:p w14:paraId="60C82B27" w14:textId="1CF00BE8" w:rsidR="00891F83" w:rsidRDefault="00B16830" w:rsidP="00EC7B6E">
      <w:pPr>
        <w:ind w:left="360"/>
        <w:rPr>
          <w:noProof/>
        </w:rPr>
      </w:pPr>
      <w:r>
        <w:rPr>
          <w:noProof/>
        </w:rPr>
        <w:t xml:space="preserve">1. </w:t>
      </w:r>
      <w:r w:rsidR="00174A52">
        <w:rPr>
          <w:noProof/>
        </w:rPr>
        <w:t>Zamawiający</w:t>
      </w:r>
      <w:r w:rsidR="00891F83" w:rsidRPr="00891F83">
        <w:rPr>
          <w:noProof/>
        </w:rPr>
        <w:t xml:space="preserve"> poszukuje Wykonawcy, który wykona zadanie polegające na przewozie </w:t>
      </w:r>
      <w:r w:rsidR="00FC2AD0">
        <w:rPr>
          <w:noProof/>
        </w:rPr>
        <w:br/>
        <w:t xml:space="preserve">osób </w:t>
      </w:r>
      <w:r w:rsidR="00065364">
        <w:rPr>
          <w:noProof/>
        </w:rPr>
        <w:t xml:space="preserve">busem do </w:t>
      </w:r>
      <w:r w:rsidR="002E2B58">
        <w:rPr>
          <w:noProof/>
        </w:rPr>
        <w:t>15</w:t>
      </w:r>
      <w:r w:rsidR="00065364">
        <w:rPr>
          <w:noProof/>
        </w:rPr>
        <w:t xml:space="preserve"> osób </w:t>
      </w:r>
      <w:r w:rsidR="002E2B58">
        <w:rPr>
          <w:noProof/>
        </w:rPr>
        <w:t>na turniej piłkarski „TWORKÓW CUP 2024”</w:t>
      </w:r>
      <w:r w:rsidR="00FF58A9">
        <w:rPr>
          <w:noProof/>
        </w:rPr>
        <w:t xml:space="preserve"> w dni</w:t>
      </w:r>
      <w:r w:rsidR="00EC7B6E">
        <w:rPr>
          <w:noProof/>
        </w:rPr>
        <w:t>ach</w:t>
      </w:r>
      <w:r w:rsidR="00FF58A9">
        <w:rPr>
          <w:noProof/>
        </w:rPr>
        <w:t xml:space="preserve"> </w:t>
      </w:r>
      <w:r w:rsidR="00EC7B6E">
        <w:rPr>
          <w:noProof/>
        </w:rPr>
        <w:t>23-25</w:t>
      </w:r>
      <w:r w:rsidR="00FF58A9">
        <w:rPr>
          <w:noProof/>
        </w:rPr>
        <w:t>.08.2024</w:t>
      </w:r>
      <w:r w:rsidR="00EC7B6E">
        <w:rPr>
          <w:noProof/>
        </w:rPr>
        <w:t xml:space="preserve"> </w:t>
      </w:r>
      <w:r w:rsidR="00FF58A9">
        <w:rPr>
          <w:noProof/>
        </w:rPr>
        <w:t>roku.</w:t>
      </w:r>
      <w:r w:rsidR="00FF58A9">
        <w:rPr>
          <w:noProof/>
        </w:rPr>
        <w:br/>
      </w:r>
      <w:r w:rsidR="00FF58A9" w:rsidRPr="00EC7B6E">
        <w:rPr>
          <w:b/>
          <w:bCs/>
          <w:noProof/>
        </w:rPr>
        <w:t>Plan wyjzadu:</w:t>
      </w:r>
    </w:p>
    <w:p w14:paraId="3A5976EC" w14:textId="7EB75403" w:rsidR="00FF58A9" w:rsidRDefault="00FF58A9" w:rsidP="00891F83">
      <w:pPr>
        <w:ind w:left="360"/>
        <w:jc w:val="both"/>
        <w:rPr>
          <w:noProof/>
        </w:rPr>
      </w:pPr>
      <w:r w:rsidRPr="00EC7B6E">
        <w:rPr>
          <w:b/>
          <w:bCs/>
          <w:noProof/>
        </w:rPr>
        <w:t>2</w:t>
      </w:r>
      <w:r w:rsidR="00913EBC" w:rsidRPr="00EC7B6E">
        <w:rPr>
          <w:b/>
          <w:bCs/>
          <w:noProof/>
        </w:rPr>
        <w:t>3</w:t>
      </w:r>
      <w:r w:rsidRPr="00EC7B6E">
        <w:rPr>
          <w:b/>
          <w:bCs/>
          <w:noProof/>
        </w:rPr>
        <w:t>.08.2024r</w:t>
      </w:r>
      <w:r>
        <w:rPr>
          <w:noProof/>
        </w:rPr>
        <w:t xml:space="preserve">. wyjazd z Nakła nad Notecią do miejscowości </w:t>
      </w:r>
      <w:r w:rsidR="00913EBC">
        <w:rPr>
          <w:noProof/>
        </w:rPr>
        <w:t>Krzanowice</w:t>
      </w:r>
      <w:r>
        <w:rPr>
          <w:noProof/>
        </w:rPr>
        <w:t xml:space="preserve"> (powiat raciborski)</w:t>
      </w:r>
      <w:r w:rsidR="00913EBC">
        <w:rPr>
          <w:noProof/>
        </w:rPr>
        <w:t xml:space="preserve"> Hotel Mora</w:t>
      </w:r>
      <w:r w:rsidR="009A12B4">
        <w:rPr>
          <w:noProof/>
        </w:rPr>
        <w:t>v</w:t>
      </w:r>
      <w:r w:rsidR="00913EBC">
        <w:rPr>
          <w:noProof/>
        </w:rPr>
        <w:t>ia dojazd na godzinę 17.00, 18.00 przejazd na kolację stadion w miejscowości Tworków, 20.00 powrót do hotelu;</w:t>
      </w:r>
    </w:p>
    <w:p w14:paraId="1A08923C" w14:textId="7A5F5590" w:rsidR="00913EBC" w:rsidRDefault="00913EBC" w:rsidP="00EC7B6E">
      <w:pPr>
        <w:ind w:left="360"/>
        <w:jc w:val="both"/>
        <w:rPr>
          <w:noProof/>
        </w:rPr>
      </w:pPr>
      <w:r w:rsidRPr="00EC7B6E">
        <w:rPr>
          <w:b/>
          <w:bCs/>
          <w:noProof/>
        </w:rPr>
        <w:t>24.08.2024r.</w:t>
      </w:r>
      <w:r>
        <w:rPr>
          <w:noProof/>
        </w:rPr>
        <w:t xml:space="preserve"> 13.30 wyjazd na stadion w miejscowości Tworków, 15.00 przeja</w:t>
      </w:r>
      <w:r w:rsidR="009D17DC">
        <w:rPr>
          <w:noProof/>
        </w:rPr>
        <w:t>z</w:t>
      </w:r>
      <w:r>
        <w:rPr>
          <w:noProof/>
        </w:rPr>
        <w:t>d na basen H2Ostróg w Raciborzu, 18.00 przejazd do Tworkowa(kolacja)</w:t>
      </w:r>
      <w:r w:rsidR="00EC7B6E">
        <w:rPr>
          <w:noProof/>
        </w:rPr>
        <w:t xml:space="preserve"> 20.00 powrót do hotelu;</w:t>
      </w:r>
    </w:p>
    <w:p w14:paraId="4DBBB86B" w14:textId="1FFA2F1A" w:rsidR="00FF58A9" w:rsidRDefault="00FF58A9" w:rsidP="00891F83">
      <w:pPr>
        <w:ind w:left="360"/>
        <w:jc w:val="both"/>
        <w:rPr>
          <w:noProof/>
        </w:rPr>
      </w:pPr>
      <w:r w:rsidRPr="00EC7B6E">
        <w:rPr>
          <w:b/>
          <w:bCs/>
          <w:noProof/>
        </w:rPr>
        <w:t>25.08.204r.</w:t>
      </w:r>
      <w:r w:rsidR="00EC7B6E">
        <w:rPr>
          <w:noProof/>
        </w:rPr>
        <w:t xml:space="preserve"> 8.30 wyjazd na stadion w miejscowości Tworków, 16.00 wyjazd powrotny</w:t>
      </w:r>
      <w:r>
        <w:rPr>
          <w:noProof/>
        </w:rPr>
        <w:t xml:space="preserve"> do Nakła nad Notecią</w:t>
      </w:r>
      <w:r w:rsidR="00EC7B6E">
        <w:rPr>
          <w:noProof/>
        </w:rPr>
        <w:t>.</w:t>
      </w:r>
    </w:p>
    <w:p w14:paraId="2D8FB7CE" w14:textId="0A01EC82" w:rsidR="00B16830" w:rsidRPr="00B16830" w:rsidRDefault="00B16830" w:rsidP="00891F83">
      <w:pPr>
        <w:ind w:left="360"/>
        <w:jc w:val="both"/>
        <w:rPr>
          <w:noProof/>
        </w:rPr>
      </w:pPr>
      <w:r w:rsidRPr="00B16830">
        <w:rPr>
          <w:noProof/>
        </w:rPr>
        <w:t xml:space="preserve">2. </w:t>
      </w:r>
      <w:r>
        <w:rPr>
          <w:noProof/>
        </w:rPr>
        <w:t xml:space="preserve">Organizator Turnieju </w:t>
      </w:r>
      <w:r w:rsidR="00AA12E5">
        <w:rPr>
          <w:noProof/>
        </w:rPr>
        <w:t>„</w:t>
      </w:r>
      <w:r>
        <w:rPr>
          <w:noProof/>
        </w:rPr>
        <w:t>Tworków CUP 2024</w:t>
      </w:r>
      <w:r w:rsidR="00AA12E5">
        <w:rPr>
          <w:noProof/>
        </w:rPr>
        <w:t>”</w:t>
      </w:r>
      <w:r>
        <w:rPr>
          <w:noProof/>
        </w:rPr>
        <w:t xml:space="preserve"> zapewnia nocleg i wyżywienie dla kierowcy.</w:t>
      </w:r>
    </w:p>
    <w:p w14:paraId="7A2C520E" w14:textId="77777777" w:rsidR="00891F83" w:rsidRPr="00891F83" w:rsidRDefault="00891F83" w:rsidP="00891F83">
      <w:pPr>
        <w:ind w:left="360"/>
        <w:jc w:val="both"/>
        <w:rPr>
          <w:noProof/>
        </w:rPr>
      </w:pPr>
    </w:p>
    <w:p w14:paraId="1154C997" w14:textId="77777777" w:rsidR="00891F83" w:rsidRPr="00891F83" w:rsidRDefault="00891F83" w:rsidP="00891F83">
      <w:pPr>
        <w:jc w:val="both"/>
      </w:pPr>
    </w:p>
    <w:p w14:paraId="7CC66BE9" w14:textId="3662701F"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OGÓLNE ZOBOWIĄZANIA WYKONAWCY DOTYCZĄCE WYJAZDU</w:t>
      </w:r>
    </w:p>
    <w:p w14:paraId="6326C37A" w14:textId="77777777" w:rsidR="00891F83" w:rsidRPr="00891F83" w:rsidRDefault="00891F83" w:rsidP="00891F83">
      <w:pPr>
        <w:pStyle w:val="Akapitzlist"/>
        <w:ind w:left="0"/>
        <w:jc w:val="both"/>
        <w:rPr>
          <w:rFonts w:eastAsia="Times New Roman"/>
          <w:b/>
          <w:bCs/>
          <w:noProof/>
        </w:rPr>
      </w:pPr>
    </w:p>
    <w:p w14:paraId="612606A5" w14:textId="0D814016" w:rsidR="00891F83" w:rsidRPr="00891F83" w:rsidRDefault="009D17DC" w:rsidP="00891F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przewóz</w:t>
      </w:r>
      <w:r w:rsidR="00891F83" w:rsidRPr="00891F83">
        <w:rPr>
          <w:noProof/>
        </w:rPr>
        <w:t xml:space="preserve"> odbywać się </w:t>
      </w:r>
      <w:r w:rsidR="007D21A3">
        <w:rPr>
          <w:noProof/>
        </w:rPr>
        <w:t>może</w:t>
      </w:r>
      <w:r w:rsidR="00891F83" w:rsidRPr="00891F83">
        <w:rPr>
          <w:noProof/>
        </w:rPr>
        <w:t xml:space="preserve"> wyłącznie środkami transportu spełniającymi wymagania techniczne określone w przepisach ustawy - Prawo o ruchu drogowym i innych przepisach związanych z przewozem osób, w tym </w:t>
      </w:r>
      <w:r w:rsidR="00891F83">
        <w:rPr>
          <w:noProof/>
        </w:rPr>
        <w:t>ustawy</w:t>
      </w:r>
      <w:r w:rsidR="00891F83" w:rsidRPr="00891F83">
        <w:rPr>
          <w:noProof/>
        </w:rPr>
        <w:t xml:space="preserve"> o transporcie drogowym</w:t>
      </w:r>
      <w:r w:rsidR="00891F83">
        <w:rPr>
          <w:noProof/>
        </w:rPr>
        <w:t>;</w:t>
      </w:r>
    </w:p>
    <w:p w14:paraId="0AD9D44B" w14:textId="77777777" w:rsidR="00891F83" w:rsidRPr="00891F83" w:rsidRDefault="00891F83" w:rsidP="00891F83">
      <w:pPr>
        <w:autoSpaceDE w:val="0"/>
        <w:autoSpaceDN w:val="0"/>
        <w:adjustRightInd w:val="0"/>
        <w:jc w:val="both"/>
        <w:rPr>
          <w:noProof/>
        </w:rPr>
      </w:pPr>
    </w:p>
    <w:p w14:paraId="61B1E762" w14:textId="54AC95C2" w:rsidR="00891F83" w:rsidRPr="00891F83" w:rsidRDefault="00891F83" w:rsidP="00891F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 w:rsidRPr="00891F83">
        <w:rPr>
          <w:noProof/>
        </w:rPr>
        <w:t xml:space="preserve">wykonawca ubezpiecza </w:t>
      </w:r>
      <w:r w:rsidR="007D21A3">
        <w:rPr>
          <w:noProof/>
        </w:rPr>
        <w:t>pojazd</w:t>
      </w:r>
      <w:r w:rsidRPr="00891F83">
        <w:rPr>
          <w:noProof/>
        </w:rPr>
        <w:t xml:space="preserve"> i pasażerów od wszelkich szkód mogących powstać podczas przewozu i pozostających w związku z przewozem;</w:t>
      </w:r>
    </w:p>
    <w:p w14:paraId="010685E7" w14:textId="77777777" w:rsidR="00891F83" w:rsidRPr="00891F83" w:rsidRDefault="00891F83" w:rsidP="00891F83">
      <w:pPr>
        <w:autoSpaceDE w:val="0"/>
        <w:autoSpaceDN w:val="0"/>
        <w:adjustRightInd w:val="0"/>
        <w:jc w:val="both"/>
        <w:rPr>
          <w:noProof/>
        </w:rPr>
      </w:pPr>
    </w:p>
    <w:p w14:paraId="724BA696" w14:textId="79742402" w:rsidR="00891F83" w:rsidRPr="00891F83" w:rsidRDefault="00891F83" w:rsidP="00891F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 w:rsidRPr="00891F83">
        <w:rPr>
          <w:noProof/>
        </w:rPr>
        <w:t xml:space="preserve">wykonawca zapewnia bezpieczny przewóz tzn. odpowiednie warunki bezpieczeństwa </w:t>
      </w:r>
      <w:r w:rsidR="009D17DC">
        <w:rPr>
          <w:noProof/>
        </w:rPr>
        <w:br/>
      </w:r>
      <w:r w:rsidRPr="00891F83">
        <w:rPr>
          <w:noProof/>
        </w:rPr>
        <w:t>i higieny;</w:t>
      </w:r>
    </w:p>
    <w:p w14:paraId="5B42C71F" w14:textId="77777777" w:rsidR="00891F83" w:rsidRPr="00891F83" w:rsidRDefault="00891F83" w:rsidP="00891F83">
      <w:pPr>
        <w:autoSpaceDE w:val="0"/>
        <w:autoSpaceDN w:val="0"/>
        <w:adjustRightInd w:val="0"/>
        <w:ind w:left="360"/>
        <w:jc w:val="both"/>
        <w:rPr>
          <w:noProof/>
        </w:rPr>
      </w:pPr>
    </w:p>
    <w:p w14:paraId="2BDDD498" w14:textId="16BC1B12" w:rsidR="00891F83" w:rsidRPr="00891F83" w:rsidRDefault="00891F83" w:rsidP="003D4A67">
      <w:pPr>
        <w:numPr>
          <w:ilvl w:val="0"/>
          <w:numId w:val="3"/>
        </w:numPr>
        <w:jc w:val="both"/>
        <w:rPr>
          <w:noProof/>
        </w:rPr>
      </w:pPr>
      <w:r w:rsidRPr="00891F83">
        <w:rPr>
          <w:noProof/>
        </w:rPr>
        <w:lastRenderedPageBreak/>
        <w:t xml:space="preserve">wykonawca rozpocznie naliczanie kilometrów z chwilą wyjazdu z miejsca zbiórki tj. z </w:t>
      </w:r>
      <w:r w:rsidRPr="003D4A67">
        <w:rPr>
          <w:bCs/>
          <w:noProof/>
        </w:rPr>
        <w:t>miejsca wskazanego przez organizatora, a</w:t>
      </w:r>
      <w:r w:rsidRPr="003D4A67">
        <w:rPr>
          <w:b/>
          <w:bCs/>
          <w:noProof/>
        </w:rPr>
        <w:t xml:space="preserve"> </w:t>
      </w:r>
      <w:r w:rsidRPr="00891F83">
        <w:rPr>
          <w:noProof/>
        </w:rPr>
        <w:t>naliczanie zakończy się z chwilą powrotu na miejsce zbiórki;</w:t>
      </w:r>
    </w:p>
    <w:p w14:paraId="78318702" w14:textId="77777777" w:rsidR="00891F83" w:rsidRPr="00891F83" w:rsidRDefault="00891F83" w:rsidP="00891F83">
      <w:pPr>
        <w:ind w:left="720"/>
        <w:jc w:val="both"/>
        <w:rPr>
          <w:b/>
          <w:bCs/>
          <w:noProof/>
        </w:rPr>
      </w:pPr>
    </w:p>
    <w:p w14:paraId="1F1555FC" w14:textId="7A14DEEC" w:rsidR="00891F83" w:rsidRPr="00891F83" w:rsidRDefault="00891F83" w:rsidP="00891F83">
      <w:pPr>
        <w:numPr>
          <w:ilvl w:val="0"/>
          <w:numId w:val="3"/>
        </w:numPr>
        <w:spacing w:after="200" w:line="276" w:lineRule="auto"/>
        <w:jc w:val="both"/>
        <w:rPr>
          <w:noProof/>
        </w:rPr>
      </w:pPr>
      <w:r w:rsidRPr="00891F83">
        <w:rPr>
          <w:noProof/>
        </w:rPr>
        <w:t>kierowc</w:t>
      </w:r>
      <w:r w:rsidR="00EC7B6E">
        <w:rPr>
          <w:noProof/>
        </w:rPr>
        <w:t>a</w:t>
      </w:r>
      <w:r w:rsidRPr="00891F83">
        <w:rPr>
          <w:noProof/>
        </w:rPr>
        <w:t xml:space="preserve"> </w:t>
      </w:r>
      <w:r w:rsidR="00B16830">
        <w:rPr>
          <w:noProof/>
        </w:rPr>
        <w:t>pojazdu</w:t>
      </w:r>
      <w:r w:rsidRPr="00891F83">
        <w:rPr>
          <w:noProof/>
        </w:rPr>
        <w:t xml:space="preserve"> zapewni</w:t>
      </w:r>
      <w:r w:rsidR="00EC7B6E">
        <w:rPr>
          <w:noProof/>
        </w:rPr>
        <w:t>a</w:t>
      </w:r>
      <w:r w:rsidRPr="00891F83">
        <w:rPr>
          <w:noProof/>
        </w:rPr>
        <w:t xml:space="preserve"> trafny i samodzielny dojazd do miejsc wskazanych przez </w:t>
      </w:r>
      <w:r w:rsidR="00B16830">
        <w:rPr>
          <w:noProof/>
        </w:rPr>
        <w:t>opiekunów</w:t>
      </w:r>
      <w:r w:rsidRPr="00891F83">
        <w:rPr>
          <w:noProof/>
        </w:rPr>
        <w:t xml:space="preserve"> </w:t>
      </w:r>
      <w:r w:rsidR="00B16830">
        <w:rPr>
          <w:noProof/>
        </w:rPr>
        <w:t>drużyny</w:t>
      </w:r>
      <w:r w:rsidRPr="00891F83">
        <w:rPr>
          <w:noProof/>
        </w:rPr>
        <w:t>;</w:t>
      </w:r>
    </w:p>
    <w:p w14:paraId="10905A93" w14:textId="0DB8F016" w:rsidR="00891F83" w:rsidRPr="00891F83" w:rsidRDefault="003D4A67" w:rsidP="00891F83">
      <w:pPr>
        <w:numPr>
          <w:ilvl w:val="0"/>
          <w:numId w:val="3"/>
        </w:numPr>
        <w:spacing w:after="200" w:line="276" w:lineRule="auto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powiadomi wykonawcę najpóźniej 3 dni  przed planowanym wyjazdem o miejscu zbiórki;</w:t>
      </w:r>
    </w:p>
    <w:p w14:paraId="0CEF6B75" w14:textId="5D4EE279" w:rsidR="00891F83" w:rsidRDefault="003D4A67" w:rsidP="00BB38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zamawiający</w:t>
      </w:r>
      <w:r w:rsidR="00891F83" w:rsidRPr="00891F83">
        <w:rPr>
          <w:noProof/>
        </w:rPr>
        <w:t xml:space="preserve"> dokona płatności za </w:t>
      </w:r>
      <w:r w:rsidR="00B16830">
        <w:rPr>
          <w:noProof/>
        </w:rPr>
        <w:t>przejazd</w:t>
      </w:r>
      <w:r w:rsidR="00891F83" w:rsidRPr="00891F83">
        <w:rPr>
          <w:noProof/>
        </w:rPr>
        <w:t xml:space="preserve"> przelewem na wskazany przez wykonawcę rachunek bankowy w ciągu 14 dni od momentu otrzymania prawidłowo wystawionej faktury;</w:t>
      </w:r>
    </w:p>
    <w:p w14:paraId="57FA27DE" w14:textId="77777777" w:rsidR="00982811" w:rsidRDefault="00982811" w:rsidP="00BB386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wykonawca pokrywa koszty związane z obowiązującymi opłatami drogowymi (winiety, itp.)</w:t>
      </w:r>
    </w:p>
    <w:p w14:paraId="32D84A9D" w14:textId="77777777" w:rsidR="00982811" w:rsidRDefault="00982811" w:rsidP="007A3250">
      <w:pPr>
        <w:autoSpaceDE w:val="0"/>
        <w:autoSpaceDN w:val="0"/>
        <w:adjustRightInd w:val="0"/>
        <w:ind w:left="720"/>
        <w:jc w:val="both"/>
        <w:rPr>
          <w:noProof/>
        </w:rPr>
      </w:pPr>
    </w:p>
    <w:p w14:paraId="2EB33025" w14:textId="77777777" w:rsidR="00BB386D" w:rsidRPr="00891F83" w:rsidRDefault="00BB386D" w:rsidP="00BB386D">
      <w:pPr>
        <w:autoSpaceDE w:val="0"/>
        <w:autoSpaceDN w:val="0"/>
        <w:adjustRightInd w:val="0"/>
        <w:ind w:left="720"/>
        <w:jc w:val="both"/>
        <w:rPr>
          <w:noProof/>
        </w:rPr>
      </w:pPr>
    </w:p>
    <w:p w14:paraId="2B4ABD61" w14:textId="77777777"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 UDZIELENIE ZAMÓWIENIA MOGĄ UBIEGAĆ SIĘ WYKONAWCY, KTÓRZY :</w:t>
      </w:r>
    </w:p>
    <w:p w14:paraId="6D500615" w14:textId="77777777" w:rsidR="00891F83" w:rsidRPr="00891F83" w:rsidRDefault="00891F83" w:rsidP="00891F83">
      <w:pPr>
        <w:pStyle w:val="Akapitzlist"/>
        <w:ind w:left="0"/>
        <w:jc w:val="both"/>
        <w:rPr>
          <w:b/>
          <w:bCs/>
          <w:noProof/>
        </w:rPr>
      </w:pPr>
    </w:p>
    <w:p w14:paraId="32063749" w14:textId="36532EAC" w:rsidR="00891F83" w:rsidRPr="00891F83" w:rsidRDefault="00891F83" w:rsidP="00891F83">
      <w:pPr>
        <w:numPr>
          <w:ilvl w:val="0"/>
          <w:numId w:val="4"/>
        </w:numPr>
        <w:jc w:val="both"/>
        <w:rPr>
          <w:noProof/>
        </w:rPr>
      </w:pPr>
      <w:r w:rsidRPr="00891F83">
        <w:rPr>
          <w:noProof/>
        </w:rPr>
        <w:t>posiadają uprawnienia do wykonywania określonej działalności lub czynności, jeżeli przepisy prawa nakładają obowiązek ich posiadania (licencja na wykonywanie transportu drogowego</w:t>
      </w:r>
      <w:r w:rsidR="00D90E0C">
        <w:rPr>
          <w:noProof/>
        </w:rPr>
        <w:t xml:space="preserve"> krajowego </w:t>
      </w:r>
      <w:r w:rsidRPr="00891F83">
        <w:rPr>
          <w:noProof/>
        </w:rPr>
        <w:t>w zakresie przewozu osób wydane na podstawie ustawy</w:t>
      </w:r>
      <w:r w:rsidR="003D4A67">
        <w:rPr>
          <w:noProof/>
        </w:rPr>
        <w:t xml:space="preserve"> o transporcie drogowym</w:t>
      </w:r>
      <w:r w:rsidR="00B16830">
        <w:rPr>
          <w:noProof/>
        </w:rPr>
        <w:t>)</w:t>
      </w:r>
      <w:r w:rsidR="003D4A67">
        <w:rPr>
          <w:noProof/>
        </w:rPr>
        <w:t>;</w:t>
      </w:r>
    </w:p>
    <w:p w14:paraId="4498054A" w14:textId="2B758426" w:rsidR="00EC7B6E" w:rsidRPr="00891F83" w:rsidRDefault="00891F83" w:rsidP="00EC7B6E">
      <w:pPr>
        <w:numPr>
          <w:ilvl w:val="0"/>
          <w:numId w:val="4"/>
        </w:numPr>
        <w:jc w:val="both"/>
        <w:rPr>
          <w:noProof/>
        </w:rPr>
      </w:pPr>
      <w:r w:rsidRPr="00891F83">
        <w:rPr>
          <w:noProof/>
        </w:rPr>
        <w:t>posiadają odpowiednią wiedzę i doświadczenie;</w:t>
      </w:r>
    </w:p>
    <w:p w14:paraId="5ED5C782" w14:textId="77777777" w:rsidR="00891F83" w:rsidRDefault="00891F83" w:rsidP="004221A4">
      <w:pPr>
        <w:numPr>
          <w:ilvl w:val="0"/>
          <w:numId w:val="4"/>
        </w:numPr>
        <w:jc w:val="both"/>
        <w:rPr>
          <w:noProof/>
        </w:rPr>
      </w:pPr>
      <w:r w:rsidRPr="00891F83">
        <w:rPr>
          <w:noProof/>
        </w:rPr>
        <w:t>dysponują odpowiednim potencjałem technicznym oraz osobami zdolnymi do wykonania zamówienia.</w:t>
      </w:r>
    </w:p>
    <w:p w14:paraId="4A53BD4A" w14:textId="77777777" w:rsidR="004221A4" w:rsidRPr="00891F83" w:rsidRDefault="004221A4" w:rsidP="003D4A67">
      <w:pPr>
        <w:ind w:left="1080"/>
        <w:jc w:val="both"/>
        <w:rPr>
          <w:noProof/>
        </w:rPr>
      </w:pPr>
    </w:p>
    <w:p w14:paraId="09918B6A" w14:textId="77777777"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OPIS SPOSOBU OBLICZENIA CENY.</w:t>
      </w:r>
    </w:p>
    <w:p w14:paraId="2F9E1895" w14:textId="77777777" w:rsidR="00A575B7" w:rsidRDefault="00A575B7" w:rsidP="00891F83">
      <w:pPr>
        <w:pStyle w:val="Akapitzlist"/>
        <w:ind w:left="360"/>
        <w:jc w:val="both"/>
        <w:rPr>
          <w:rFonts w:eastAsia="Times New Roman"/>
          <w:bCs/>
          <w:noProof/>
        </w:rPr>
      </w:pPr>
    </w:p>
    <w:p w14:paraId="0E22BC25" w14:textId="1261EFA5" w:rsidR="00891F83" w:rsidRPr="00EC7B6E" w:rsidRDefault="005A0D28" w:rsidP="00EC7B6E">
      <w:pPr>
        <w:pStyle w:val="Akapitzlist"/>
        <w:ind w:left="360"/>
        <w:jc w:val="both"/>
        <w:rPr>
          <w:rFonts w:eastAsia="Times New Roman"/>
          <w:bCs/>
          <w:noProof/>
        </w:rPr>
      </w:pPr>
      <w:r w:rsidRPr="00891F83">
        <w:rPr>
          <w:rFonts w:eastAsia="Times New Roman"/>
          <w:bCs/>
          <w:noProof/>
        </w:rPr>
        <w:t>Wykonawca na formularzu oferty podaje cenę brutto z</w:t>
      </w:r>
      <w:r w:rsidR="00EC7B6E">
        <w:rPr>
          <w:rFonts w:eastAsia="Times New Roman"/>
          <w:bCs/>
          <w:noProof/>
        </w:rPr>
        <w:t>a wykonanie usługi transportowej.</w:t>
      </w:r>
    </w:p>
    <w:p w14:paraId="65988046" w14:textId="77777777" w:rsidR="00891F83" w:rsidRPr="00891F83" w:rsidRDefault="00891F83" w:rsidP="00891F83">
      <w:pPr>
        <w:ind w:left="360"/>
        <w:jc w:val="both"/>
        <w:rPr>
          <w:noProof/>
        </w:rPr>
      </w:pPr>
    </w:p>
    <w:p w14:paraId="267DFD69" w14:textId="77777777" w:rsid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rFonts w:eastAsia="Times New Roman"/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NAJKORZYSTNIEJSZEJ OFERTY</w:t>
      </w:r>
    </w:p>
    <w:p w14:paraId="4A6F61E9" w14:textId="77777777" w:rsidR="00891F83" w:rsidRPr="0040049C" w:rsidRDefault="00891F83" w:rsidP="0040049C">
      <w:pPr>
        <w:jc w:val="both"/>
        <w:rPr>
          <w:b/>
          <w:bCs/>
          <w:noProof/>
        </w:rPr>
      </w:pPr>
    </w:p>
    <w:p w14:paraId="2E0C0D66" w14:textId="77777777"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Przy ocenie i wyborze najkorzystniejszej oferty zamawiający będzie się kierował kryteriami, których znaczenie (wagę) określa procent. </w:t>
      </w:r>
    </w:p>
    <w:p w14:paraId="1F6ACF29" w14:textId="77777777" w:rsidR="00891F83" w:rsidRPr="00891F83" w:rsidRDefault="00891F83" w:rsidP="00891F83">
      <w:pPr>
        <w:pStyle w:val="Nagwek2"/>
        <w:rPr>
          <w:rFonts w:ascii="Times New Roman" w:hAnsi="Times New Roman" w:cs="Times New Roman"/>
          <w:sz w:val="24"/>
        </w:rPr>
      </w:pPr>
    </w:p>
    <w:p w14:paraId="5F9A07D9" w14:textId="77777777" w:rsidR="00891F83" w:rsidRPr="004221A4" w:rsidRDefault="00891F83" w:rsidP="004221A4">
      <w:pPr>
        <w:pStyle w:val="Nagwek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>Proponowana cena -   100%</w:t>
      </w:r>
    </w:p>
    <w:p w14:paraId="332BF343" w14:textId="77777777"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>Sposób oceny ofert:</w:t>
      </w:r>
    </w:p>
    <w:p w14:paraId="738345E9" w14:textId="77777777" w:rsidR="00420AD9" w:rsidRDefault="00420AD9" w:rsidP="00DA6051">
      <w:pPr>
        <w:jc w:val="both"/>
        <w:rPr>
          <w:noProof/>
        </w:rPr>
      </w:pPr>
    </w:p>
    <w:p w14:paraId="0E1DF75B" w14:textId="77777777" w:rsidR="00420AD9" w:rsidRDefault="00420AD9" w:rsidP="00891F83">
      <w:pPr>
        <w:ind w:left="360"/>
        <w:jc w:val="both"/>
        <w:rPr>
          <w:noProof/>
        </w:rPr>
      </w:pPr>
    </w:p>
    <w:p w14:paraId="2EA70D57" w14:textId="77777777" w:rsidR="00420AD9" w:rsidRPr="00891F83" w:rsidRDefault="00420AD9" w:rsidP="00891F83">
      <w:pPr>
        <w:ind w:left="360"/>
        <w:jc w:val="both"/>
        <w:rPr>
          <w:noProof/>
        </w:rPr>
      </w:pPr>
    </w:p>
    <w:p w14:paraId="59B78DAF" w14:textId="77777777"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</w:t>
      </w:r>
      <w:r w:rsidRPr="00891F83">
        <w:rPr>
          <w:noProof/>
        </w:rPr>
        <w:tab/>
        <w:t xml:space="preserve">   W kryterium cena ocena ofert zostanie przeprowadzona wg formuły:</w:t>
      </w:r>
    </w:p>
    <w:p w14:paraId="71C34C8F" w14:textId="77777777" w:rsidR="00891F83" w:rsidRPr="00891F83" w:rsidRDefault="00891F83" w:rsidP="00891F83">
      <w:pPr>
        <w:ind w:left="360"/>
        <w:jc w:val="both"/>
        <w:rPr>
          <w:noProof/>
        </w:rPr>
      </w:pPr>
    </w:p>
    <w:tbl>
      <w:tblPr>
        <w:tblW w:w="0" w:type="auto"/>
        <w:tblInd w:w="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</w:tblGrid>
      <w:tr w:rsidR="00891F83" w:rsidRPr="00891F83" w14:paraId="74667AD7" w14:textId="77777777" w:rsidTr="003D4A67">
        <w:trPr>
          <w:trHeight w:val="904"/>
        </w:trPr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0FEB" w14:textId="77777777"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</w:t>
            </w:r>
          </w:p>
          <w:p w14:paraId="4938A1E2" w14:textId="77777777"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Cena najniższa spośród złożonych ofert</w:t>
            </w:r>
          </w:p>
          <w:p w14:paraId="1CA72A27" w14:textId="77777777"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>Otrzymane punkty = -----------------------</w:t>
            </w:r>
            <w:r w:rsidR="003D4A67">
              <w:rPr>
                <w:noProof/>
              </w:rPr>
              <w:t>--------------------------</w:t>
            </w:r>
            <w:r w:rsidRPr="00891F83">
              <w:rPr>
                <w:noProof/>
              </w:rPr>
              <w:t>x 100</w:t>
            </w:r>
          </w:p>
          <w:p w14:paraId="5408E5D8" w14:textId="77777777" w:rsidR="00891F83" w:rsidRPr="00891F83" w:rsidRDefault="00891F83" w:rsidP="00891F83">
            <w:pPr>
              <w:ind w:left="360"/>
              <w:jc w:val="both"/>
              <w:rPr>
                <w:noProof/>
              </w:rPr>
            </w:pPr>
            <w:r w:rsidRPr="00891F83">
              <w:rPr>
                <w:noProof/>
              </w:rPr>
              <w:t xml:space="preserve">                                                Cena badanej oferty </w:t>
            </w:r>
          </w:p>
        </w:tc>
      </w:tr>
    </w:tbl>
    <w:p w14:paraId="1A836F1D" w14:textId="77777777" w:rsidR="00891F83" w:rsidRPr="00891F83" w:rsidRDefault="00891F83" w:rsidP="00891F83">
      <w:pPr>
        <w:ind w:left="360"/>
        <w:jc w:val="both"/>
        <w:rPr>
          <w:noProof/>
        </w:rPr>
      </w:pPr>
      <w:r w:rsidRPr="00891F83">
        <w:rPr>
          <w:noProof/>
        </w:rPr>
        <w:t xml:space="preserve">                                                     </w:t>
      </w:r>
    </w:p>
    <w:p w14:paraId="3F4A5951" w14:textId="77777777"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lastRenderedPageBreak/>
        <w:t>Ocena punktowa będzie dotyczyć wyłącznie ofert uznanych za ważne i nie podlegających odrzuceniu.</w:t>
      </w:r>
    </w:p>
    <w:p w14:paraId="22515198" w14:textId="77777777" w:rsidR="00891F83" w:rsidRPr="00891F83" w:rsidRDefault="00891F83" w:rsidP="00891F83">
      <w:pPr>
        <w:pStyle w:val="Tekstpodstawowywcity2"/>
        <w:rPr>
          <w:rFonts w:ascii="Times New Roman" w:hAnsi="Times New Roman" w:cs="Times New Roman"/>
          <w:sz w:val="24"/>
        </w:rPr>
      </w:pPr>
      <w:r w:rsidRPr="00891F83">
        <w:rPr>
          <w:rFonts w:ascii="Times New Roman" w:hAnsi="Times New Roman" w:cs="Times New Roman"/>
          <w:sz w:val="24"/>
        </w:rPr>
        <w:t xml:space="preserve"> </w:t>
      </w:r>
    </w:p>
    <w:p w14:paraId="24B3ED8A" w14:textId="77777777" w:rsidR="00891F83" w:rsidRDefault="00891F83" w:rsidP="004221A4">
      <w:pPr>
        <w:ind w:left="360"/>
        <w:jc w:val="both"/>
        <w:rPr>
          <w:noProof/>
        </w:rPr>
      </w:pPr>
      <w:r w:rsidRPr="00891F83">
        <w:rPr>
          <w:noProof/>
        </w:rPr>
        <w:t xml:space="preserve">Za najkorzystniejszą zostanie uznana oferta, która zawiera najniższą cenę.  </w:t>
      </w:r>
    </w:p>
    <w:p w14:paraId="25AC9F40" w14:textId="77777777" w:rsidR="003D4A67" w:rsidRDefault="003D4A67" w:rsidP="004221A4">
      <w:pPr>
        <w:ind w:left="360"/>
        <w:jc w:val="both"/>
        <w:rPr>
          <w:noProof/>
        </w:rPr>
      </w:pPr>
    </w:p>
    <w:p w14:paraId="6A66251A" w14:textId="77777777" w:rsidR="00FF5E80" w:rsidRPr="004221A4" w:rsidRDefault="00FF5E80" w:rsidP="004221A4">
      <w:pPr>
        <w:ind w:left="360"/>
        <w:jc w:val="both"/>
        <w:rPr>
          <w:noProof/>
        </w:rPr>
      </w:pPr>
    </w:p>
    <w:p w14:paraId="6BAA41E4" w14:textId="77777777" w:rsidR="00891F83" w:rsidRPr="00891F83" w:rsidRDefault="00891F83" w:rsidP="00891F83">
      <w:pPr>
        <w:ind w:left="360"/>
        <w:jc w:val="both"/>
        <w:rPr>
          <w:noProof/>
        </w:rPr>
      </w:pPr>
    </w:p>
    <w:p w14:paraId="7DAEB3CC" w14:textId="77777777" w:rsidR="00891F83" w:rsidRPr="00891F83" w:rsidRDefault="00891F83" w:rsidP="00891F83">
      <w:pPr>
        <w:pStyle w:val="Akapitzlist"/>
        <w:numPr>
          <w:ilvl w:val="0"/>
          <w:numId w:val="2"/>
        </w:numPr>
        <w:tabs>
          <w:tab w:val="clear" w:pos="1080"/>
        </w:tabs>
        <w:ind w:left="360"/>
        <w:jc w:val="both"/>
        <w:rPr>
          <w:b/>
          <w:bCs/>
          <w:noProof/>
        </w:rPr>
      </w:pPr>
      <w:r w:rsidRPr="00891F83">
        <w:rPr>
          <w:rFonts w:eastAsia="Times New Roman"/>
          <w:b/>
          <w:bCs/>
          <w:noProof/>
        </w:rPr>
        <w:t>WYBÓR WYKONAWCY</w:t>
      </w:r>
    </w:p>
    <w:p w14:paraId="32348F92" w14:textId="65E8275E" w:rsidR="00891F83" w:rsidRDefault="00891F83" w:rsidP="00DA6051">
      <w:pPr>
        <w:pStyle w:val="Akapitzlist"/>
        <w:numPr>
          <w:ilvl w:val="0"/>
          <w:numId w:val="7"/>
        </w:numPr>
        <w:jc w:val="both"/>
        <w:rPr>
          <w:noProof/>
        </w:rPr>
      </w:pPr>
      <w:r w:rsidRPr="00891F83">
        <w:rPr>
          <w:noProof/>
        </w:rPr>
        <w:t xml:space="preserve">Zamawiający </w:t>
      </w:r>
      <w:r w:rsidR="00EC7B6E">
        <w:rPr>
          <w:noProof/>
        </w:rPr>
        <w:t>dokonuje wyboru wykonawcy na podstawie najniższej zaoferowanej ceny.</w:t>
      </w:r>
      <w:r w:rsidRPr="00891F83">
        <w:rPr>
          <w:noProof/>
        </w:rPr>
        <w:t xml:space="preserve"> </w:t>
      </w:r>
    </w:p>
    <w:p w14:paraId="267D83BE" w14:textId="262C4209" w:rsidR="00DA6051" w:rsidRDefault="00DA6051" w:rsidP="00DA6051">
      <w:pPr>
        <w:pStyle w:val="Akapitzlist"/>
        <w:numPr>
          <w:ilvl w:val="0"/>
          <w:numId w:val="7"/>
        </w:numPr>
        <w:jc w:val="both"/>
        <w:rPr>
          <w:noProof/>
        </w:rPr>
      </w:pPr>
      <w:r>
        <w:rPr>
          <w:noProof/>
        </w:rPr>
        <w:t>Zamawiający zastrzega sobie prawo do odstąpienia od realizacji przedmiotu zamówienia w przypadku wystąpienia przyczyn niezależnych od zamawiającego.</w:t>
      </w:r>
    </w:p>
    <w:p w14:paraId="2574B4A0" w14:textId="77777777" w:rsidR="00891F83" w:rsidRPr="00891F83" w:rsidRDefault="00891F83" w:rsidP="00891F83">
      <w:pPr>
        <w:ind w:left="360"/>
        <w:jc w:val="both"/>
        <w:rPr>
          <w:noProof/>
        </w:rPr>
      </w:pPr>
    </w:p>
    <w:p w14:paraId="094216C6" w14:textId="77777777" w:rsidR="00B81659" w:rsidRPr="00891F83" w:rsidRDefault="00B81659"/>
    <w:sectPr w:rsidR="00B81659" w:rsidRPr="0089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6F25E81"/>
    <w:multiLevelType w:val="hybridMultilevel"/>
    <w:tmpl w:val="61568BF2"/>
    <w:lvl w:ilvl="0" w:tplc="FE3C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B5EC5"/>
    <w:multiLevelType w:val="hybridMultilevel"/>
    <w:tmpl w:val="EB32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6F71"/>
    <w:multiLevelType w:val="hybridMultilevel"/>
    <w:tmpl w:val="BF14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10F33"/>
    <w:multiLevelType w:val="hybridMultilevel"/>
    <w:tmpl w:val="6F021E3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F67ACD"/>
    <w:multiLevelType w:val="hybridMultilevel"/>
    <w:tmpl w:val="DD5CD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D5741"/>
    <w:multiLevelType w:val="hybridMultilevel"/>
    <w:tmpl w:val="14D692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07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5904193">
    <w:abstractNumId w:val="0"/>
  </w:num>
  <w:num w:numId="2" w16cid:durableId="368579037">
    <w:abstractNumId w:val="6"/>
  </w:num>
  <w:num w:numId="3" w16cid:durableId="665523025">
    <w:abstractNumId w:val="5"/>
  </w:num>
  <w:num w:numId="4" w16cid:durableId="946157400">
    <w:abstractNumId w:val="4"/>
  </w:num>
  <w:num w:numId="5" w16cid:durableId="1114860146">
    <w:abstractNumId w:val="2"/>
  </w:num>
  <w:num w:numId="6" w16cid:durableId="670566971">
    <w:abstractNumId w:val="3"/>
  </w:num>
  <w:num w:numId="7" w16cid:durableId="47723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83"/>
    <w:rsid w:val="000462BF"/>
    <w:rsid w:val="00065364"/>
    <w:rsid w:val="000779F3"/>
    <w:rsid w:val="000832CA"/>
    <w:rsid w:val="00085792"/>
    <w:rsid w:val="000D36F6"/>
    <w:rsid w:val="000F10E6"/>
    <w:rsid w:val="00174A52"/>
    <w:rsid w:val="0019644C"/>
    <w:rsid w:val="002154B9"/>
    <w:rsid w:val="00251639"/>
    <w:rsid w:val="00283856"/>
    <w:rsid w:val="002E2B58"/>
    <w:rsid w:val="00365518"/>
    <w:rsid w:val="003A2B3D"/>
    <w:rsid w:val="003B7630"/>
    <w:rsid w:val="003D4A67"/>
    <w:rsid w:val="0040049C"/>
    <w:rsid w:val="00420AD9"/>
    <w:rsid w:val="004221A4"/>
    <w:rsid w:val="0047376C"/>
    <w:rsid w:val="004835F7"/>
    <w:rsid w:val="00511BDA"/>
    <w:rsid w:val="005A0D28"/>
    <w:rsid w:val="00613920"/>
    <w:rsid w:val="00621AD1"/>
    <w:rsid w:val="00717A56"/>
    <w:rsid w:val="00737F8E"/>
    <w:rsid w:val="007A3250"/>
    <w:rsid w:val="007D21A3"/>
    <w:rsid w:val="007D586F"/>
    <w:rsid w:val="00824FC0"/>
    <w:rsid w:val="00860CC1"/>
    <w:rsid w:val="00891F83"/>
    <w:rsid w:val="008D2B22"/>
    <w:rsid w:val="008E1E07"/>
    <w:rsid w:val="00913EBC"/>
    <w:rsid w:val="00934220"/>
    <w:rsid w:val="00982811"/>
    <w:rsid w:val="00997D60"/>
    <w:rsid w:val="009A12B4"/>
    <w:rsid w:val="009A3AAA"/>
    <w:rsid w:val="009D17DC"/>
    <w:rsid w:val="00A22C56"/>
    <w:rsid w:val="00A575B7"/>
    <w:rsid w:val="00AA12E5"/>
    <w:rsid w:val="00AB7A0E"/>
    <w:rsid w:val="00AF1A6F"/>
    <w:rsid w:val="00B16830"/>
    <w:rsid w:val="00B456EE"/>
    <w:rsid w:val="00B81659"/>
    <w:rsid w:val="00BB386D"/>
    <w:rsid w:val="00BE64B5"/>
    <w:rsid w:val="00CB6A9E"/>
    <w:rsid w:val="00CC5115"/>
    <w:rsid w:val="00D206FC"/>
    <w:rsid w:val="00D51208"/>
    <w:rsid w:val="00D90E0C"/>
    <w:rsid w:val="00DA04B4"/>
    <w:rsid w:val="00DA170B"/>
    <w:rsid w:val="00DA6051"/>
    <w:rsid w:val="00DF5B67"/>
    <w:rsid w:val="00E126BC"/>
    <w:rsid w:val="00E2504E"/>
    <w:rsid w:val="00E74FFA"/>
    <w:rsid w:val="00E964B4"/>
    <w:rsid w:val="00E968AB"/>
    <w:rsid w:val="00EA3716"/>
    <w:rsid w:val="00EC7B6E"/>
    <w:rsid w:val="00F36057"/>
    <w:rsid w:val="00F76F80"/>
    <w:rsid w:val="00FB7798"/>
    <w:rsid w:val="00FC2AD0"/>
    <w:rsid w:val="00FD2806"/>
    <w:rsid w:val="00FE0771"/>
    <w:rsid w:val="00FE470F"/>
    <w:rsid w:val="00FF58A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199"/>
  <w15:chartTrackingRefBased/>
  <w15:docId w15:val="{E837B72A-B92C-4539-BC06-7BAD503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1F83"/>
    <w:pPr>
      <w:keepNext/>
      <w:spacing w:line="360" w:lineRule="auto"/>
      <w:jc w:val="both"/>
      <w:outlineLvl w:val="0"/>
    </w:pPr>
    <w:rPr>
      <w:rFonts w:ascii="Arial" w:hAnsi="Arial" w:cs="Arial"/>
      <w:b/>
      <w:bCs/>
      <w:noProof/>
      <w:sz w:val="18"/>
    </w:rPr>
  </w:style>
  <w:style w:type="paragraph" w:styleId="Nagwek2">
    <w:name w:val="heading 2"/>
    <w:basedOn w:val="Normalny"/>
    <w:next w:val="Normalny"/>
    <w:link w:val="Nagwek2Znak"/>
    <w:qFormat/>
    <w:rsid w:val="00891F83"/>
    <w:pPr>
      <w:keepNext/>
      <w:ind w:left="360"/>
      <w:jc w:val="both"/>
      <w:outlineLvl w:val="1"/>
    </w:pPr>
    <w:rPr>
      <w:rFonts w:ascii="Arial" w:hAnsi="Arial" w:cs="Arial"/>
      <w:b/>
      <w:bCs/>
      <w:noProof/>
      <w:sz w:val="18"/>
    </w:rPr>
  </w:style>
  <w:style w:type="paragraph" w:styleId="Nagwek5">
    <w:name w:val="heading 5"/>
    <w:basedOn w:val="Normalny"/>
    <w:next w:val="Normalny"/>
    <w:link w:val="Nagwek5Znak"/>
    <w:qFormat/>
    <w:rsid w:val="00891F83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1F83"/>
    <w:rPr>
      <w:rFonts w:ascii="Arial" w:eastAsia="Times New Roman" w:hAnsi="Arial" w:cs="Arial"/>
      <w:b/>
      <w:bCs/>
      <w:noProof/>
      <w:sz w:val="1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91F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91F83"/>
    <w:pPr>
      <w:jc w:val="center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891F83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91F83"/>
    <w:pPr>
      <w:widowControl w:val="0"/>
      <w:suppressAutoHyphens/>
      <w:ind w:left="720"/>
    </w:pPr>
    <w:rPr>
      <w:rFonts w:eastAsia="Lucida Sans Unicode"/>
    </w:rPr>
  </w:style>
  <w:style w:type="paragraph" w:styleId="Tekstpodstawowywcity2">
    <w:name w:val="Body Text Indent 2"/>
    <w:basedOn w:val="Normalny"/>
    <w:link w:val="Tekstpodstawowywcity2Znak"/>
    <w:rsid w:val="00891F83"/>
    <w:pPr>
      <w:ind w:left="360"/>
      <w:jc w:val="both"/>
    </w:pPr>
    <w:rPr>
      <w:rFonts w:ascii="Arial" w:hAnsi="Arial" w:cs="Arial"/>
      <w:noProof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1F83"/>
    <w:rPr>
      <w:rFonts w:ascii="Arial" w:eastAsia="Times New Roman" w:hAnsi="Arial" w:cs="Arial"/>
      <w:noProof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81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Jacek Pasieka</cp:lastModifiedBy>
  <cp:revision>23</cp:revision>
  <cp:lastPrinted>2024-08-08T08:12:00Z</cp:lastPrinted>
  <dcterms:created xsi:type="dcterms:W3CDTF">2023-01-02T12:58:00Z</dcterms:created>
  <dcterms:modified xsi:type="dcterms:W3CDTF">2024-08-08T12:26:00Z</dcterms:modified>
</cp:coreProperties>
</file>