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13D" w:rsidRDefault="00AC313D" w:rsidP="00AC313D">
      <w:r>
        <w:t xml:space="preserve">Dotyczy postępowania pn. Zakup i dostawa dwóch pojazdów elektrycznych dla Urzędu Gminy </w:t>
      </w:r>
      <w:r>
        <w:br/>
        <w:t>w Rokietnicy.</w:t>
      </w:r>
    </w:p>
    <w:p w:rsidR="00AC313D" w:rsidRDefault="00AC313D" w:rsidP="00AC313D">
      <w:r>
        <w:t xml:space="preserve">Odpowiedzi na pytania z dnia </w:t>
      </w:r>
      <w:r w:rsidR="001C56ED">
        <w:t xml:space="preserve"> 31 maja 2023r.</w:t>
      </w:r>
      <w:r>
        <w:t>.</w:t>
      </w:r>
    </w:p>
    <w:p w:rsidR="00AC313D" w:rsidRDefault="001C56ED" w:rsidP="00AC313D">
      <w:r>
        <w:t>Do Zamawiającego skierowano pytania o treści zamieszczonej poniżej.</w:t>
      </w:r>
      <w:r>
        <w:br/>
      </w:r>
      <w:r w:rsidR="006F6498">
        <w:t>Podajemy treść pytań wraz z udzieloną odpowiedzią</w:t>
      </w:r>
      <w:r w:rsidR="00DB7429">
        <w:t>;</w:t>
      </w:r>
      <w:r>
        <w:t xml:space="preserve"> </w:t>
      </w:r>
    </w:p>
    <w:p w:rsidR="00AC313D" w:rsidRPr="00AC313D" w:rsidRDefault="00AC313D" w:rsidP="00AC313D">
      <w:pPr>
        <w:rPr>
          <w:u w:val="single"/>
        </w:rPr>
      </w:pPr>
      <w:r w:rsidRPr="00AC313D">
        <w:rPr>
          <w:u w:val="single"/>
        </w:rPr>
        <w:t>Pytanie 1</w:t>
      </w:r>
    </w:p>
    <w:p w:rsidR="00AC313D" w:rsidRDefault="00DB7429" w:rsidP="00AC313D">
      <w:r>
        <w:t>Jaki rodzaj ubezpieczenia ma zostać przekazany Zamawiającemu wraz z pojazdem OC czy OC+AC</w:t>
      </w:r>
      <w:r w:rsidR="00AC313D">
        <w:t xml:space="preserve"> </w:t>
      </w:r>
      <w:r>
        <w:t>, dotyczy pojazdów 1 i 2?</w:t>
      </w:r>
      <w:r>
        <w:br/>
      </w:r>
      <w:r w:rsidR="00AC313D" w:rsidRPr="00AC313D">
        <w:rPr>
          <w:u w:val="single"/>
        </w:rPr>
        <w:t>Odpowiedź</w:t>
      </w:r>
      <w:r w:rsidR="00AC313D">
        <w:t>.</w:t>
      </w:r>
      <w:r>
        <w:br/>
        <w:t>Wykonawca przekaże Zamawiającemu ubezpieczenie OC+AC</w:t>
      </w:r>
    </w:p>
    <w:p w:rsidR="00AC313D" w:rsidRPr="00DB7429" w:rsidRDefault="00AC313D" w:rsidP="00AC313D">
      <w:r w:rsidRPr="005A24C7">
        <w:rPr>
          <w:u w:val="single"/>
        </w:rPr>
        <w:t>Pytanie 2</w:t>
      </w:r>
      <w:r w:rsidR="00DB7429">
        <w:rPr>
          <w:u w:val="single"/>
        </w:rPr>
        <w:br/>
      </w:r>
      <w:r w:rsidR="00DB7429" w:rsidRPr="00DB7429">
        <w:t xml:space="preserve">Czy Zamawiający dopuszcza rejestrację pojazdów przez Wykonawcę w Wydziale Komunikacji </w:t>
      </w:r>
      <w:r w:rsidR="00DB7429">
        <w:br/>
      </w:r>
      <w:r w:rsidR="00DB7429" w:rsidRPr="00DB7429">
        <w:t>w Katowicach</w:t>
      </w:r>
      <w:r w:rsidR="007F624E">
        <w:t>,</w:t>
      </w:r>
      <w:r w:rsidR="00DB7429" w:rsidRPr="00DB7429">
        <w:t xml:space="preserve"> dotyczy pojazdów 1 i 2?</w:t>
      </w:r>
      <w:r w:rsidR="007F624E">
        <w:br/>
      </w:r>
      <w:r w:rsidR="007F624E" w:rsidRPr="007F624E">
        <w:rPr>
          <w:u w:val="single"/>
        </w:rPr>
        <w:t>Odpowiedź</w:t>
      </w:r>
      <w:r w:rsidR="007F624E">
        <w:br/>
        <w:t xml:space="preserve">Pojazdy należy zarejestrować w Wydziale Komunikacji  </w:t>
      </w:r>
      <w:r w:rsidR="005B68B4">
        <w:t xml:space="preserve">właściwej dla siedziby Zamawiającego tj. </w:t>
      </w:r>
      <w:r w:rsidR="007F624E">
        <w:t>powiatu poznańskiego.</w:t>
      </w:r>
    </w:p>
    <w:p w:rsidR="00AC313D" w:rsidRDefault="00AC313D" w:rsidP="00AC313D"/>
    <w:p w:rsidR="00BA401B" w:rsidRDefault="005A24C7" w:rsidP="00AC313D">
      <w:r>
        <w:t>Rokietnica, dnia 3</w:t>
      </w:r>
      <w:r w:rsidR="00DB7429">
        <w:t>1</w:t>
      </w:r>
      <w:r>
        <w:t>.05.2023r.</w:t>
      </w:r>
    </w:p>
    <w:p w:rsidR="006A2B2F" w:rsidRPr="006A2B2F" w:rsidRDefault="006A2B2F" w:rsidP="007F624E">
      <w:pPr>
        <w:spacing w:after="0" w:line="240" w:lineRule="auto"/>
        <w:ind w:left="5664"/>
        <w:rPr>
          <w:rFonts w:ascii="Calibri" w:eastAsia="Calibri" w:hAnsi="Calibri" w:cs="Times New Roman"/>
          <w:kern w:val="0"/>
          <w14:ligatures w14:val="none"/>
        </w:rPr>
      </w:pPr>
      <w:r>
        <w:t xml:space="preserve">                                                                                                                                       </w:t>
      </w:r>
      <w:r w:rsidRPr="006A2B2F">
        <w:t xml:space="preserve">Z   poważaniem,  </w:t>
      </w:r>
      <w:r w:rsidR="00C111B2">
        <w:br/>
        <w:t xml:space="preserve">   Z up. Wójta</w:t>
      </w:r>
      <w:r w:rsidRPr="006A2B2F">
        <w:t xml:space="preserve">   </w:t>
      </w:r>
      <w:r w:rsidR="00C111B2">
        <w:br/>
        <w:t>Arkadiusz Klapiński</w:t>
      </w:r>
      <w:r w:rsidR="00C111B2">
        <w:br/>
        <w:t>ZASTĘPCA WÓJTA</w:t>
      </w:r>
      <w:r w:rsidRPr="006A2B2F">
        <w:t xml:space="preserve">                                                                                                     </w:t>
      </w:r>
      <w:r w:rsidRPr="006A2B2F">
        <w:rPr>
          <w:rFonts w:ascii="Calibri" w:eastAsia="Calibri" w:hAnsi="Calibri" w:cs="Times New Roman"/>
          <w:kern w:val="0"/>
          <w14:ligatures w14:val="none"/>
        </w:rPr>
        <w:t xml:space="preserve">                           </w:t>
      </w:r>
      <w:r>
        <w:rPr>
          <w:rFonts w:ascii="Calibri" w:eastAsia="Calibri" w:hAnsi="Calibri" w:cs="Times New Roman"/>
          <w:kern w:val="0"/>
          <w14:ligatures w14:val="none"/>
        </w:rPr>
        <w:t xml:space="preserve">            </w:t>
      </w:r>
    </w:p>
    <w:p w:rsidR="006A2B2F" w:rsidRDefault="006A2B2F" w:rsidP="00AC313D"/>
    <w:sectPr w:rsidR="006A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3D"/>
    <w:rsid w:val="001A281B"/>
    <w:rsid w:val="001C56ED"/>
    <w:rsid w:val="00361CB1"/>
    <w:rsid w:val="005A24C7"/>
    <w:rsid w:val="005B68B4"/>
    <w:rsid w:val="006A2B2F"/>
    <w:rsid w:val="006F6498"/>
    <w:rsid w:val="007F624E"/>
    <w:rsid w:val="00AC313D"/>
    <w:rsid w:val="00BA401B"/>
    <w:rsid w:val="00C111B2"/>
    <w:rsid w:val="00C95AED"/>
    <w:rsid w:val="00DB7429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715A"/>
  <w15:chartTrackingRefBased/>
  <w15:docId w15:val="{FA22380C-BC0B-4E45-B09F-093814DB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7</cp:revision>
  <cp:lastPrinted>2023-05-31T10:43:00Z</cp:lastPrinted>
  <dcterms:created xsi:type="dcterms:W3CDTF">2023-05-29T15:18:00Z</dcterms:created>
  <dcterms:modified xsi:type="dcterms:W3CDTF">2023-05-31T11:08:00Z</dcterms:modified>
</cp:coreProperties>
</file>